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tabs>
          <w:tab w:val="right" w:pos="9090"/>
        </w:tabs>
        <w:ind w:left="0" w:right="0" w:firstLine="0"/>
        <w:rPr/>
      </w:pPr>
      <w:r w:rsidDel="00000000" w:rsidR="00000000" w:rsidRPr="00000000">
        <w:rPr>
          <w:rtl w:val="0"/>
        </w:rPr>
        <w:t xml:space="preserve">Heden, de</w:t>
        <w:tab/>
        <w:t xml:space="preserve">, heb ik:</w:t>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ind w:left="0" w:firstLine="0"/>
        <w:rPr/>
      </w:pP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ind w:left="0" w:firstLine="0"/>
        <w:rPr/>
      </w:pP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ind w:left="0" w:firstLine="0"/>
        <w:rPr/>
      </w:pP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ind w:left="0" w:firstLine="0"/>
        <w:rPr/>
      </w:pPr>
      <w:r w:rsidDel="00000000" w:rsidR="00000000" w:rsidRPr="00000000">
        <w:rPr>
          <w:rtl w:val="0"/>
        </w:rPr>
        <w:t xml:space="preserve">Op verzoek van </w:t>
      </w:r>
      <w:r w:rsidDel="00000000" w:rsidR="00000000" w:rsidRPr="00000000">
        <w:rPr>
          <w:highlight w:val="yellow"/>
          <w:rtl w:val="0"/>
        </w:rPr>
        <w:t xml:space="preserve">[Eiser]</w:t>
      </w:r>
      <w:r w:rsidDel="00000000" w:rsidR="00000000" w:rsidRPr="00000000">
        <w:rPr>
          <w:rtl w:val="0"/>
        </w:rPr>
        <w:t xml:space="preserve">, wonende aan </w:t>
      </w:r>
      <w:r w:rsidDel="00000000" w:rsidR="00000000" w:rsidRPr="00000000">
        <w:rPr>
          <w:highlight w:val="yellow"/>
          <w:rtl w:val="0"/>
        </w:rPr>
        <w:t xml:space="preserve">[Straatnaam en huisnummer]</w:t>
      </w:r>
      <w:r w:rsidDel="00000000" w:rsidR="00000000" w:rsidRPr="00000000">
        <w:rPr>
          <w:rtl w:val="0"/>
        </w:rPr>
        <w:t xml:space="preserve">, </w:t>
      </w:r>
      <w:r w:rsidDel="00000000" w:rsidR="00000000" w:rsidRPr="00000000">
        <w:rPr>
          <w:highlight w:val="yellow"/>
          <w:rtl w:val="0"/>
        </w:rPr>
        <w:t xml:space="preserve">[Postcode en Plaats]</w:t>
      </w:r>
      <w:r w:rsidDel="00000000" w:rsidR="00000000" w:rsidRPr="00000000">
        <w:rPr>
          <w:rtl w:val="0"/>
        </w:rPr>
        <w:t xml:space="preserve">, in deze zaak domicilie kiezende ten woning van </w:t>
      </w:r>
      <w:r w:rsidDel="00000000" w:rsidR="00000000" w:rsidRPr="00000000">
        <w:rPr>
          <w:highlight w:val="yellow"/>
          <w:rtl w:val="0"/>
        </w:rPr>
        <w:t xml:space="preserve">[Gemachtigde]</w:t>
      </w:r>
      <w:r w:rsidDel="00000000" w:rsidR="00000000" w:rsidRPr="00000000">
        <w:rPr>
          <w:rtl w:val="0"/>
        </w:rPr>
        <w:t xml:space="preserve">, wonende aan </w:t>
      </w:r>
      <w:r w:rsidDel="00000000" w:rsidR="00000000" w:rsidRPr="00000000">
        <w:rPr>
          <w:highlight w:val="yellow"/>
          <w:rtl w:val="0"/>
        </w:rPr>
        <w:t xml:space="preserve">[Straatnaam en huisnummer]</w:t>
      </w:r>
      <w:r w:rsidDel="00000000" w:rsidR="00000000" w:rsidRPr="00000000">
        <w:rPr>
          <w:rtl w:val="0"/>
        </w:rPr>
        <w:t xml:space="preserve">, </w:t>
      </w:r>
      <w:r w:rsidDel="00000000" w:rsidR="00000000" w:rsidRPr="00000000">
        <w:rPr>
          <w:highlight w:val="yellow"/>
          <w:rtl w:val="0"/>
        </w:rPr>
        <w:t xml:space="preserve">[Postcode en Plaats]</w:t>
      </w:r>
      <w:r w:rsidDel="00000000" w:rsidR="00000000" w:rsidRPr="00000000">
        <w:rPr>
          <w:rtl w:val="0"/>
        </w:rPr>
        <w:t xml:space="preserve">, en in deze zaak als gemachtigde zal optreden,</w:t>
      </w:r>
    </w:p>
    <w:p w:rsidR="00000000" w:rsidDel="00000000" w:rsidP="00000000" w:rsidRDefault="00000000" w:rsidRPr="00000000" w14:paraId="00000006">
      <w:pPr>
        <w:pBdr>
          <w:top w:space="0" w:sz="0" w:val="nil"/>
          <w:left w:space="0" w:sz="0" w:val="nil"/>
          <w:bottom w:space="0" w:sz="0" w:val="nil"/>
          <w:right w:space="0" w:sz="0" w:val="nil"/>
          <w:between w:space="0" w:sz="0" w:val="nil"/>
        </w:pBdr>
        <w:shd w:fill="auto" w:val="clear"/>
        <w:ind w:left="0" w:firstLine="0"/>
        <w:rPr/>
      </w:pPr>
      <w:r w:rsidDel="00000000" w:rsidR="00000000" w:rsidRPr="00000000">
        <w:rPr>
          <w:rtl w:val="0"/>
        </w:rPr>
      </w:r>
    </w:p>
    <w:p w:rsidR="00000000" w:rsidDel="00000000" w:rsidP="00000000" w:rsidRDefault="00000000" w:rsidRPr="00000000" w14:paraId="00000007">
      <w:pPr>
        <w:pStyle w:val="Heading2"/>
        <w:pBdr>
          <w:top w:space="0" w:sz="0" w:val="nil"/>
          <w:left w:space="0" w:sz="0" w:val="nil"/>
          <w:bottom w:space="0" w:sz="0" w:val="nil"/>
          <w:right w:space="0" w:sz="0" w:val="nil"/>
          <w:between w:space="0" w:sz="0" w:val="nil"/>
        </w:pBdr>
        <w:shd w:fill="auto" w:val="clear"/>
        <w:rPr/>
      </w:pPr>
      <w:bookmarkStart w:colFirst="0" w:colLast="0" w:name="_gaajdx4oxpdx" w:id="0"/>
      <w:bookmarkEnd w:id="0"/>
      <w:r w:rsidDel="00000000" w:rsidR="00000000" w:rsidRPr="00000000">
        <w:rPr>
          <w:rtl w:val="0"/>
        </w:rPr>
        <w:t xml:space="preserve">Gedagvaard:</w:t>
      </w:r>
    </w:p>
    <w:p w:rsidR="00000000" w:rsidDel="00000000" w:rsidP="00000000" w:rsidRDefault="00000000" w:rsidRPr="00000000" w14:paraId="00000008">
      <w:pPr>
        <w:pStyle w:val="Heading3"/>
        <w:pBdr>
          <w:top w:space="0" w:sz="0" w:val="nil"/>
          <w:left w:space="0" w:sz="0" w:val="nil"/>
          <w:bottom w:space="0" w:sz="0" w:val="nil"/>
          <w:right w:space="0" w:sz="0" w:val="nil"/>
          <w:between w:space="0" w:sz="0" w:val="nil"/>
        </w:pBdr>
        <w:shd w:fill="auto" w:val="clear"/>
        <w:rPr>
          <w:highlight w:val="yellow"/>
        </w:rPr>
      </w:pPr>
      <w:bookmarkStart w:colFirst="0" w:colLast="0" w:name="_e82r71vn1ud5" w:id="1"/>
      <w:bookmarkEnd w:id="1"/>
      <w:r w:rsidDel="00000000" w:rsidR="00000000" w:rsidRPr="00000000">
        <w:rPr>
          <w:highlight w:val="yellow"/>
          <w:rtl w:val="0"/>
        </w:rPr>
        <w:t xml:space="preserve">E</w:t>
      </w:r>
      <w:r w:rsidDel="00000000" w:rsidR="00000000" w:rsidRPr="00000000">
        <w:rPr>
          <w:highlight w:val="yellow"/>
          <w:rtl w:val="0"/>
        </w:rPr>
        <w:t xml:space="preserve">én natuurlijke partij</w:t>
      </w:r>
    </w:p>
    <w:p w:rsidR="00000000" w:rsidDel="00000000" w:rsidP="00000000" w:rsidRDefault="00000000" w:rsidRPr="00000000" w14:paraId="00000009">
      <w:pPr>
        <w:pBdr>
          <w:top w:space="0" w:sz="0" w:val="nil"/>
          <w:left w:space="0" w:sz="0" w:val="nil"/>
          <w:bottom w:space="0" w:sz="0" w:val="nil"/>
          <w:right w:space="0" w:sz="0" w:val="nil"/>
          <w:between w:space="0" w:sz="0" w:val="nil"/>
        </w:pBdr>
        <w:shd w:fill="auto" w:val="clear"/>
        <w:ind w:left="0" w:firstLine="0"/>
        <w:rPr>
          <w:i w:val="0"/>
          <w:u w:val="none"/>
        </w:rPr>
      </w:pPr>
      <w:r w:rsidDel="00000000" w:rsidR="00000000" w:rsidRPr="00000000">
        <w:rPr>
          <w:highlight w:val="yellow"/>
          <w:rtl w:val="0"/>
        </w:rPr>
        <w:t xml:space="preserve">[Gedaagde]</w:t>
      </w:r>
      <w:r w:rsidDel="00000000" w:rsidR="00000000" w:rsidRPr="00000000">
        <w:rPr>
          <w:rtl w:val="0"/>
        </w:rPr>
        <w:t xml:space="preserve">, </w:t>
      </w:r>
      <w:r w:rsidDel="00000000" w:rsidR="00000000" w:rsidRPr="00000000">
        <w:rPr>
          <w:highlight w:val="yellow"/>
          <w:rtl w:val="0"/>
        </w:rPr>
        <w:t xml:space="preserve">[Geboren]</w:t>
      </w:r>
      <w:r w:rsidDel="00000000" w:rsidR="00000000" w:rsidRPr="00000000">
        <w:rPr>
          <w:rtl w:val="0"/>
        </w:rPr>
        <w:t xml:space="preserve">, wonende te </w:t>
      </w:r>
      <w:r w:rsidDel="00000000" w:rsidR="00000000" w:rsidRPr="00000000">
        <w:rPr>
          <w:highlight w:val="yellow"/>
          <w:rtl w:val="0"/>
        </w:rPr>
        <w:t xml:space="preserve">[Postcode en Plaats]</w:t>
      </w:r>
      <w:r w:rsidDel="00000000" w:rsidR="00000000" w:rsidRPr="00000000">
        <w:rPr>
          <w:rtl w:val="0"/>
        </w:rPr>
        <w:t xml:space="preserve"> aan [Straat en Nummer] aldaar aan het woonhuis van gedaagde mijn exploot doende en afschrift dezes latende aan:</w:t>
        <w:br w:type="textWrapping"/>
        <w:br w:type="textWrapping"/>
        <w:br w:type="textWrapping"/>
        <w:br w:type="textWrapping"/>
        <w:br w:type="textWrapping"/>
      </w:r>
      <w:r w:rsidDel="00000000" w:rsidR="00000000" w:rsidRPr="00000000">
        <w:rPr>
          <w:rtl w:val="0"/>
        </w:rPr>
      </w:r>
    </w:p>
    <w:p w:rsidR="00000000" w:rsidDel="00000000" w:rsidP="00000000" w:rsidRDefault="00000000" w:rsidRPr="00000000" w14:paraId="0000000A">
      <w:pPr>
        <w:pStyle w:val="Heading3"/>
        <w:pBdr>
          <w:top w:space="0" w:sz="0" w:val="nil"/>
          <w:left w:space="0" w:sz="0" w:val="nil"/>
          <w:bottom w:space="0" w:sz="0" w:val="nil"/>
          <w:right w:space="0" w:sz="0" w:val="nil"/>
          <w:between w:space="0" w:sz="0" w:val="nil"/>
        </w:pBdr>
        <w:shd w:fill="auto" w:val="clear"/>
        <w:ind w:left="0"/>
        <w:rPr>
          <w:highlight w:val="yellow"/>
        </w:rPr>
      </w:pPr>
      <w:bookmarkStart w:colFirst="0" w:colLast="0" w:name="_39o62fak7tmk" w:id="2"/>
      <w:bookmarkEnd w:id="2"/>
      <w:r w:rsidDel="00000000" w:rsidR="00000000" w:rsidRPr="00000000">
        <w:rPr>
          <w:highlight w:val="yellow"/>
          <w:rtl w:val="0"/>
        </w:rPr>
        <w:t xml:space="preserve">Gehuwde natuurlijke partij in een huurzaak</w:t>
      </w:r>
    </w:p>
    <w:p w:rsidR="00000000" w:rsidDel="00000000" w:rsidP="00000000" w:rsidRDefault="00000000" w:rsidRPr="00000000" w14:paraId="0000000B">
      <w:pPr>
        <w:numPr>
          <w:ilvl w:val="0"/>
          <w:numId w:val="4"/>
        </w:numPr>
        <w:pBdr>
          <w:top w:space="0" w:sz="0" w:val="nil"/>
          <w:left w:space="0" w:sz="0" w:val="nil"/>
          <w:bottom w:space="0" w:sz="0" w:val="nil"/>
          <w:right w:space="0" w:sz="0" w:val="nil"/>
          <w:between w:space="0" w:sz="0" w:val="nil"/>
        </w:pBdr>
        <w:shd w:fill="auto" w:val="clear"/>
        <w:spacing w:after="0" w:afterAutospacing="0"/>
        <w:ind w:left="720" w:hanging="360"/>
        <w:rPr>
          <w:u w:val="none"/>
        </w:rPr>
      </w:pPr>
      <w:r w:rsidDel="00000000" w:rsidR="00000000" w:rsidRPr="00000000">
        <w:rPr>
          <w:highlight w:val="yellow"/>
          <w:rtl w:val="0"/>
        </w:rPr>
        <w:t xml:space="preserve">[Gedaagde 1]</w:t>
      </w:r>
      <w:r w:rsidDel="00000000" w:rsidR="00000000" w:rsidRPr="00000000">
        <w:rPr>
          <w:rtl w:val="0"/>
        </w:rPr>
        <w:t xml:space="preserve">, wonende te </w:t>
      </w:r>
      <w:r w:rsidDel="00000000" w:rsidR="00000000" w:rsidRPr="00000000">
        <w:rPr>
          <w:highlight w:val="yellow"/>
          <w:rtl w:val="0"/>
        </w:rPr>
        <w:t xml:space="preserve">[Postcode en Plaats]</w:t>
      </w:r>
      <w:r w:rsidDel="00000000" w:rsidR="00000000" w:rsidRPr="00000000">
        <w:rPr>
          <w:rtl w:val="0"/>
        </w:rPr>
        <w:t xml:space="preserve"> aan </w:t>
      </w:r>
      <w:r w:rsidDel="00000000" w:rsidR="00000000" w:rsidRPr="00000000">
        <w:rPr>
          <w:highlight w:val="yellow"/>
          <w:rtl w:val="0"/>
        </w:rPr>
        <w:t xml:space="preserve">[Straat en Nummer]</w:t>
      </w:r>
      <w:r w:rsidDel="00000000" w:rsidR="00000000" w:rsidRPr="00000000">
        <w:rPr>
          <w:rtl w:val="0"/>
        </w:rPr>
        <w:t xml:space="preserve">, </w:t>
      </w:r>
      <w:r w:rsidDel="00000000" w:rsidR="00000000" w:rsidRPr="00000000">
        <w:rPr>
          <w:rtl w:val="0"/>
        </w:rPr>
        <w:t xml:space="preserve">aldaar aan het woonhuis van gedaagde sub 1 mijn exploot doende en afschrift dezes latende aan:</w:t>
        <w:br w:type="textWrapping"/>
        <w:br w:type="textWrapping"/>
        <w:br w:type="textWrapping"/>
        <w:br w:type="textWrapping"/>
        <w:br w:type="textWrapping"/>
      </w:r>
    </w:p>
    <w:p w:rsidR="00000000" w:rsidDel="00000000" w:rsidP="00000000" w:rsidRDefault="00000000" w:rsidRPr="00000000" w14:paraId="0000000C">
      <w:pPr>
        <w:numPr>
          <w:ilvl w:val="0"/>
          <w:numId w:val="4"/>
        </w:numPr>
        <w:pBdr>
          <w:top w:space="0" w:sz="0" w:val="nil"/>
          <w:left w:space="0" w:sz="0" w:val="nil"/>
          <w:bottom w:space="0" w:sz="0" w:val="nil"/>
          <w:right w:space="0" w:sz="0" w:val="nil"/>
          <w:between w:space="0" w:sz="0" w:val="nil"/>
        </w:pBdr>
        <w:shd w:fill="auto" w:val="clear"/>
        <w:ind w:left="720" w:hanging="360"/>
        <w:rPr>
          <w:u w:val="none"/>
        </w:rPr>
      </w:pPr>
      <w:r w:rsidDel="00000000" w:rsidR="00000000" w:rsidRPr="00000000">
        <w:rPr>
          <w:highlight w:val="yellow"/>
          <w:rtl w:val="0"/>
        </w:rPr>
        <w:t xml:space="preserve">[Gedaagde 2]</w:t>
      </w:r>
      <w:r w:rsidDel="00000000" w:rsidR="00000000" w:rsidRPr="00000000">
        <w:rPr>
          <w:rtl w:val="0"/>
        </w:rPr>
        <w:t xml:space="preserve">,wonende te </w:t>
      </w:r>
      <w:r w:rsidDel="00000000" w:rsidR="00000000" w:rsidRPr="00000000">
        <w:rPr>
          <w:highlight w:val="yellow"/>
          <w:rtl w:val="0"/>
        </w:rPr>
        <w:t xml:space="preserve">[Postcode en Plaats]</w:t>
      </w:r>
      <w:r w:rsidDel="00000000" w:rsidR="00000000" w:rsidRPr="00000000">
        <w:rPr>
          <w:rtl w:val="0"/>
        </w:rPr>
        <w:t xml:space="preserve"> aan </w:t>
      </w:r>
      <w:r w:rsidDel="00000000" w:rsidR="00000000" w:rsidRPr="00000000">
        <w:rPr>
          <w:highlight w:val="yellow"/>
          <w:rtl w:val="0"/>
        </w:rPr>
        <w:t xml:space="preserve">[Straat en Nummer]</w:t>
      </w:r>
      <w:r w:rsidDel="00000000" w:rsidR="00000000" w:rsidRPr="00000000">
        <w:rPr>
          <w:rtl w:val="0"/>
        </w:rPr>
        <w:t xml:space="preserve">, aldaar aan het woonhuis van gedaagde sub 2 mijn exploot doende en afschrift dezes latende aan:</w:t>
        <w:br w:type="textWrapping"/>
        <w:br w:type="textWrapping"/>
        <w:br w:type="textWrapping"/>
        <w:br w:type="textWrapping"/>
        <w:br w:type="textWrapping"/>
      </w:r>
    </w:p>
    <w:p w:rsidR="00000000" w:rsidDel="00000000" w:rsidP="00000000" w:rsidRDefault="00000000" w:rsidRPr="00000000" w14:paraId="0000000D">
      <w:pPr>
        <w:pStyle w:val="Heading3"/>
        <w:pBdr>
          <w:top w:space="0" w:sz="0" w:val="nil"/>
          <w:left w:space="0" w:sz="0" w:val="nil"/>
          <w:bottom w:space="0" w:sz="0" w:val="nil"/>
          <w:right w:space="0" w:sz="0" w:val="nil"/>
          <w:between w:space="0" w:sz="0" w:val="nil"/>
        </w:pBdr>
        <w:shd w:fill="auto" w:val="clear"/>
        <w:rPr>
          <w:highlight w:val="yellow"/>
        </w:rPr>
      </w:pPr>
      <w:bookmarkStart w:colFirst="0" w:colLast="0" w:name="_fmg6o38qkxxm" w:id="3"/>
      <w:bookmarkEnd w:id="3"/>
      <w:r w:rsidDel="00000000" w:rsidR="00000000" w:rsidRPr="00000000">
        <w:rPr>
          <w:highlight w:val="yellow"/>
          <w:rtl w:val="0"/>
        </w:rPr>
        <w:t xml:space="preserve">Eenmanszaak</w:t>
      </w:r>
    </w:p>
    <w:p w:rsidR="00000000" w:rsidDel="00000000" w:rsidP="00000000" w:rsidRDefault="00000000" w:rsidRPr="00000000" w14:paraId="0000000E">
      <w:pPr>
        <w:pBdr>
          <w:top w:space="0" w:sz="0" w:val="nil"/>
          <w:left w:space="0" w:sz="0" w:val="nil"/>
          <w:bottom w:space="0" w:sz="0" w:val="nil"/>
          <w:right w:space="0" w:sz="0" w:val="nil"/>
          <w:between w:space="0" w:sz="0" w:val="nil"/>
        </w:pBdr>
        <w:shd w:fill="auto" w:val="clear"/>
        <w:ind w:left="0" w:firstLine="0"/>
        <w:rPr/>
      </w:pPr>
      <w:r w:rsidDel="00000000" w:rsidR="00000000" w:rsidRPr="00000000">
        <w:rPr>
          <w:highlight w:val="yellow"/>
          <w:rtl w:val="0"/>
        </w:rPr>
        <w:t xml:space="preserve">[Gedaagde]</w:t>
      </w:r>
      <w:r w:rsidDel="00000000" w:rsidR="00000000" w:rsidRPr="00000000">
        <w:rPr>
          <w:rtl w:val="0"/>
        </w:rPr>
        <w:t xml:space="preserve">, </w:t>
      </w:r>
      <w:r w:rsidDel="00000000" w:rsidR="00000000" w:rsidRPr="00000000">
        <w:rPr>
          <w:highlight w:val="yellow"/>
          <w:rtl w:val="0"/>
        </w:rPr>
        <w:t xml:space="preserve">[Geboren]</w:t>
      </w:r>
      <w:r w:rsidDel="00000000" w:rsidR="00000000" w:rsidRPr="00000000">
        <w:rPr>
          <w:rtl w:val="0"/>
        </w:rPr>
        <w:t xml:space="preserve">, handelende onder de naam </w:t>
      </w:r>
      <w:r w:rsidDel="00000000" w:rsidR="00000000" w:rsidRPr="00000000">
        <w:rPr>
          <w:highlight w:val="yellow"/>
          <w:rtl w:val="0"/>
        </w:rPr>
        <w:t xml:space="preserve">[Bedrijfsnaam eenmanszaak]</w:t>
      </w:r>
      <w:r w:rsidDel="00000000" w:rsidR="00000000" w:rsidRPr="00000000">
        <w:rPr>
          <w:rtl w:val="0"/>
        </w:rPr>
        <w:t xml:space="preserve">, wonende </w:t>
      </w:r>
      <w:r w:rsidDel="00000000" w:rsidR="00000000" w:rsidRPr="00000000">
        <w:rPr>
          <w:highlight w:val="yellow"/>
          <w:rtl w:val="0"/>
        </w:rPr>
        <w:t xml:space="preserve">[Adres en Plaats eenmanszaak]</w:t>
      </w:r>
      <w:r w:rsidDel="00000000" w:rsidR="00000000" w:rsidRPr="00000000">
        <w:rPr>
          <w:rtl w:val="0"/>
        </w:rPr>
        <w:t xml:space="preserve">, aldaar ex art. 1:14 BW mijn exploot doende en afschrift dezes met producties latende aan:</w:t>
        <w:br w:type="textWrapping"/>
        <w:br w:type="textWrapping"/>
        <w:br w:type="textWrapping"/>
        <w:br w:type="textWrapping"/>
        <w:br w:type="textWrapping"/>
        <w:t xml:space="preserve"> </w:t>
      </w:r>
    </w:p>
    <w:p w:rsidR="00000000" w:rsidDel="00000000" w:rsidP="00000000" w:rsidRDefault="00000000" w:rsidRPr="00000000" w14:paraId="0000000F">
      <w:pPr>
        <w:pStyle w:val="Heading3"/>
        <w:pBdr>
          <w:top w:space="0" w:sz="0" w:val="nil"/>
          <w:left w:space="0" w:sz="0" w:val="nil"/>
          <w:bottom w:space="0" w:sz="0" w:val="nil"/>
          <w:right w:space="0" w:sz="0" w:val="nil"/>
          <w:between w:space="0" w:sz="0" w:val="nil"/>
        </w:pBdr>
        <w:shd w:fill="auto" w:val="clear"/>
        <w:ind w:left="0"/>
        <w:rPr/>
      </w:pPr>
      <w:bookmarkStart w:colFirst="0" w:colLast="0" w:name="_jrhfwpm0ttg0" w:id="4"/>
      <w:bookmarkEnd w:id="4"/>
      <w:r w:rsidDel="00000000" w:rsidR="00000000" w:rsidRPr="00000000">
        <w:rPr>
          <w:highlight w:val="yellow"/>
          <w:rtl w:val="0"/>
        </w:rPr>
        <w:t xml:space="preserve">Vennootschap onder firma</w:t>
      </w:r>
      <w:r w:rsidDel="00000000" w:rsidR="00000000" w:rsidRPr="00000000">
        <w:rPr>
          <w:rtl w:val="0"/>
        </w:rPr>
      </w:r>
    </w:p>
    <w:p w:rsidR="00000000" w:rsidDel="00000000" w:rsidP="00000000" w:rsidRDefault="00000000" w:rsidRPr="00000000" w14:paraId="00000010">
      <w:pPr>
        <w:numPr>
          <w:ilvl w:val="0"/>
          <w:numId w:val="3"/>
        </w:numPr>
        <w:pBdr>
          <w:top w:space="0" w:sz="0" w:val="nil"/>
          <w:left w:space="0" w:sz="0" w:val="nil"/>
          <w:bottom w:space="0" w:sz="0" w:val="nil"/>
          <w:right w:space="0" w:sz="0" w:val="nil"/>
          <w:between w:space="0" w:sz="0" w:val="nil"/>
        </w:pBdr>
        <w:shd w:fill="auto" w:val="clear"/>
        <w:spacing w:after="0" w:afterAutospacing="0"/>
        <w:ind w:left="720" w:hanging="360"/>
        <w:rPr>
          <w:u w:val="none"/>
        </w:rPr>
      </w:pPr>
      <w:r w:rsidDel="00000000" w:rsidR="00000000" w:rsidRPr="00000000">
        <w:rPr>
          <w:rtl w:val="0"/>
        </w:rPr>
        <w:t xml:space="preserve">de vennootschap onder firma </w:t>
      </w:r>
      <w:r w:rsidDel="00000000" w:rsidR="00000000" w:rsidRPr="00000000">
        <w:rPr>
          <w:highlight w:val="yellow"/>
          <w:rtl w:val="0"/>
        </w:rPr>
        <w:t xml:space="preserve">[Gedaagde VOF]</w:t>
      </w:r>
      <w:r w:rsidDel="00000000" w:rsidR="00000000" w:rsidRPr="00000000">
        <w:rPr>
          <w:rtl w:val="0"/>
        </w:rPr>
        <w:t xml:space="preserve"> gevestigd en kantoorhoudende te </w:t>
      </w:r>
      <w:r w:rsidDel="00000000" w:rsidR="00000000" w:rsidRPr="00000000">
        <w:rPr>
          <w:highlight w:val="yellow"/>
          <w:rtl w:val="0"/>
        </w:rPr>
        <w:t xml:space="preserve">[Postcode en Plaats]</w:t>
      </w:r>
      <w:r w:rsidDel="00000000" w:rsidR="00000000" w:rsidRPr="00000000">
        <w:rPr>
          <w:rtl w:val="0"/>
        </w:rPr>
        <w:t xml:space="preserve"> aan de  </w:t>
      </w:r>
      <w:r w:rsidDel="00000000" w:rsidR="00000000" w:rsidRPr="00000000">
        <w:rPr>
          <w:highlight w:val="yellow"/>
          <w:rtl w:val="0"/>
        </w:rPr>
        <w:t xml:space="preserve">[Straat en Nummer]</w:t>
      </w:r>
      <w:r w:rsidDel="00000000" w:rsidR="00000000" w:rsidRPr="00000000">
        <w:rPr>
          <w:rtl w:val="0"/>
        </w:rPr>
        <w:t xml:space="preserve">, aldaar ten kantore van gedaagde  sub 1 mijn exploot doende en afschrift dezes latende aan:</w:t>
        <w:br w:type="textWrapping"/>
        <w:br w:type="textWrapping"/>
        <w:br w:type="textWrapping"/>
        <w:br w:type="textWrapping"/>
        <w:br w:type="textWrapping"/>
      </w:r>
    </w:p>
    <w:p w:rsidR="00000000" w:rsidDel="00000000" w:rsidP="00000000" w:rsidRDefault="00000000" w:rsidRPr="00000000" w14:paraId="00000011">
      <w:pPr>
        <w:numPr>
          <w:ilvl w:val="0"/>
          <w:numId w:val="3"/>
        </w:numPr>
        <w:pBdr>
          <w:top w:space="0" w:sz="0" w:val="nil"/>
          <w:left w:space="0" w:sz="0" w:val="nil"/>
          <w:bottom w:space="0" w:sz="0" w:val="nil"/>
          <w:right w:space="0" w:sz="0" w:val="nil"/>
          <w:between w:space="0" w:sz="0" w:val="nil"/>
        </w:pBdr>
        <w:shd w:fill="auto" w:val="clear"/>
        <w:spacing w:after="0" w:afterAutospacing="0"/>
        <w:ind w:left="720" w:hanging="360"/>
        <w:rPr>
          <w:u w:val="none"/>
        </w:rPr>
      </w:pPr>
      <w:r w:rsidDel="00000000" w:rsidR="00000000" w:rsidRPr="00000000">
        <w:rPr>
          <w:highlight w:val="yellow"/>
          <w:rtl w:val="0"/>
        </w:rPr>
        <w:t xml:space="preserve">[Gedaagde] (vennoot van gedaagde sub 1)</w:t>
      </w:r>
      <w:r w:rsidDel="00000000" w:rsidR="00000000" w:rsidRPr="00000000">
        <w:rPr>
          <w:rtl w:val="0"/>
        </w:rPr>
        <w:t xml:space="preserve"> wonende te </w:t>
      </w:r>
      <w:r w:rsidDel="00000000" w:rsidR="00000000" w:rsidRPr="00000000">
        <w:rPr>
          <w:highlight w:val="yellow"/>
          <w:rtl w:val="0"/>
        </w:rPr>
        <w:t xml:space="preserve">[Plaats]</w:t>
      </w:r>
      <w:r w:rsidDel="00000000" w:rsidR="00000000" w:rsidRPr="00000000">
        <w:rPr>
          <w:rtl w:val="0"/>
        </w:rPr>
        <w:t xml:space="preserve"> kantoorhoudende te </w:t>
      </w:r>
      <w:r w:rsidDel="00000000" w:rsidR="00000000" w:rsidRPr="00000000">
        <w:rPr>
          <w:highlight w:val="yellow"/>
          <w:rtl w:val="0"/>
        </w:rPr>
        <w:t xml:space="preserve">[Postcode en Plaats]</w:t>
      </w:r>
      <w:r w:rsidDel="00000000" w:rsidR="00000000" w:rsidRPr="00000000">
        <w:rPr>
          <w:rtl w:val="0"/>
        </w:rPr>
        <w:t xml:space="preserve"> aan de  </w:t>
      </w:r>
      <w:r w:rsidDel="00000000" w:rsidR="00000000" w:rsidRPr="00000000">
        <w:rPr>
          <w:highlight w:val="yellow"/>
          <w:rtl w:val="0"/>
        </w:rPr>
        <w:t xml:space="preserve">[Straat en Nummer]</w:t>
      </w:r>
      <w:r w:rsidDel="00000000" w:rsidR="00000000" w:rsidRPr="00000000">
        <w:rPr>
          <w:rtl w:val="0"/>
        </w:rPr>
        <w:t xml:space="preserve">, aldaar ex artikel 1:14 BW aan het zaakadres van gedaagde sub 2 mijn exploot doende en afschrift dezes latende aan:</w:t>
        <w:br w:type="textWrapping"/>
        <w:br w:type="textWrapping"/>
        <w:br w:type="textWrapping"/>
        <w:br w:type="textWrapping"/>
        <w:br w:type="textWrapping"/>
      </w:r>
    </w:p>
    <w:p w:rsidR="00000000" w:rsidDel="00000000" w:rsidP="00000000" w:rsidRDefault="00000000" w:rsidRPr="00000000" w14:paraId="00000012">
      <w:pPr>
        <w:numPr>
          <w:ilvl w:val="0"/>
          <w:numId w:val="3"/>
        </w:numPr>
        <w:pBdr>
          <w:top w:space="0" w:sz="0" w:val="nil"/>
          <w:left w:space="0" w:sz="0" w:val="nil"/>
          <w:bottom w:space="0" w:sz="0" w:val="nil"/>
          <w:right w:space="0" w:sz="0" w:val="nil"/>
          <w:between w:space="0" w:sz="0" w:val="nil"/>
        </w:pBdr>
        <w:shd w:fill="auto" w:val="clear"/>
        <w:ind w:left="720" w:hanging="360"/>
        <w:rPr>
          <w:u w:val="none"/>
        </w:rPr>
      </w:pPr>
      <w:r w:rsidDel="00000000" w:rsidR="00000000" w:rsidRPr="00000000">
        <w:rPr>
          <w:highlight w:val="yellow"/>
          <w:rtl w:val="0"/>
        </w:rPr>
        <w:t xml:space="preserve">[Gedaagde] (vennoot van gedaagde sub 1)</w:t>
      </w:r>
      <w:r w:rsidDel="00000000" w:rsidR="00000000" w:rsidRPr="00000000">
        <w:rPr>
          <w:rtl w:val="0"/>
        </w:rPr>
        <w:t xml:space="preserve"> wonende te </w:t>
      </w:r>
      <w:r w:rsidDel="00000000" w:rsidR="00000000" w:rsidRPr="00000000">
        <w:rPr>
          <w:highlight w:val="yellow"/>
          <w:rtl w:val="0"/>
        </w:rPr>
        <w:t xml:space="preserve">[Plaats]</w:t>
      </w:r>
      <w:r w:rsidDel="00000000" w:rsidR="00000000" w:rsidRPr="00000000">
        <w:rPr>
          <w:rtl w:val="0"/>
        </w:rPr>
        <w:t xml:space="preserve"> kantoorhoudende te </w:t>
      </w:r>
      <w:r w:rsidDel="00000000" w:rsidR="00000000" w:rsidRPr="00000000">
        <w:rPr>
          <w:highlight w:val="yellow"/>
          <w:rtl w:val="0"/>
        </w:rPr>
        <w:t xml:space="preserve">[Postcode en Plaats]</w:t>
      </w:r>
      <w:r w:rsidDel="00000000" w:rsidR="00000000" w:rsidRPr="00000000">
        <w:rPr>
          <w:rtl w:val="0"/>
        </w:rPr>
        <w:t xml:space="preserve"> aan de  </w:t>
      </w:r>
      <w:r w:rsidDel="00000000" w:rsidR="00000000" w:rsidRPr="00000000">
        <w:rPr>
          <w:highlight w:val="yellow"/>
          <w:rtl w:val="0"/>
        </w:rPr>
        <w:t xml:space="preserve">[Straat en Nummer]</w:t>
      </w:r>
      <w:r w:rsidDel="00000000" w:rsidR="00000000" w:rsidRPr="00000000">
        <w:rPr>
          <w:rtl w:val="0"/>
        </w:rPr>
        <w:t xml:space="preserve">, aldaar ex artikel 1:14 BW aan het zaakadres van gedaagde sub 2 mijn exploot doende en afschrift dezes latende aan:</w:t>
        <w:br w:type="textWrapping"/>
        <w:br w:type="textWrapping"/>
        <w:br w:type="textWrapping"/>
        <w:br w:type="textWrapping"/>
        <w:br w:type="textWrapping"/>
      </w:r>
    </w:p>
    <w:p w:rsidR="00000000" w:rsidDel="00000000" w:rsidP="00000000" w:rsidRDefault="00000000" w:rsidRPr="00000000" w14:paraId="00000013">
      <w:pPr>
        <w:pStyle w:val="Heading3"/>
        <w:pBdr>
          <w:top w:space="0" w:sz="0" w:val="nil"/>
          <w:left w:space="0" w:sz="0" w:val="nil"/>
          <w:bottom w:space="0" w:sz="0" w:val="nil"/>
          <w:right w:space="0" w:sz="0" w:val="nil"/>
          <w:between w:space="0" w:sz="0" w:val="nil"/>
        </w:pBdr>
        <w:shd w:fill="auto" w:val="clear"/>
        <w:rPr>
          <w:highlight w:val="yellow"/>
        </w:rPr>
      </w:pPr>
      <w:bookmarkStart w:colFirst="0" w:colLast="0" w:name="_ve21ic3doi6t" w:id="5"/>
      <w:bookmarkEnd w:id="5"/>
      <w:r w:rsidDel="00000000" w:rsidR="00000000" w:rsidRPr="00000000">
        <w:rPr>
          <w:highlight w:val="yellow"/>
          <w:rtl w:val="0"/>
        </w:rPr>
        <w:t xml:space="preserve">Besloten Vennootschap</w:t>
      </w:r>
    </w:p>
    <w:p w:rsidR="00000000" w:rsidDel="00000000" w:rsidP="00000000" w:rsidRDefault="00000000" w:rsidRPr="00000000" w14:paraId="00000014">
      <w:pPr>
        <w:pBdr>
          <w:top w:space="0" w:sz="0" w:val="nil"/>
          <w:left w:space="0" w:sz="0" w:val="nil"/>
          <w:bottom w:space="0" w:sz="0" w:val="nil"/>
          <w:right w:space="0" w:sz="0" w:val="nil"/>
          <w:between w:space="0" w:sz="0" w:val="nil"/>
        </w:pBdr>
        <w:shd w:fill="auto" w:val="clear"/>
        <w:ind w:left="0"/>
        <w:rPr/>
      </w:pPr>
      <w:r w:rsidDel="00000000" w:rsidR="00000000" w:rsidRPr="00000000">
        <w:rPr>
          <w:rtl w:val="0"/>
        </w:rPr>
        <w:t xml:space="preserve">De besloten vennootschap met beperkte aansprakelijkheid:  </w:t>
      </w:r>
      <w:r w:rsidDel="00000000" w:rsidR="00000000" w:rsidRPr="00000000">
        <w:rPr>
          <w:highlight w:val="yellow"/>
          <w:rtl w:val="0"/>
        </w:rPr>
        <w:t xml:space="preserve">[Gedaagde</w:t>
      </w:r>
      <w:r w:rsidDel="00000000" w:rsidR="00000000" w:rsidRPr="00000000">
        <w:rPr>
          <w:rtl w:val="0"/>
        </w:rPr>
        <w:t xml:space="preserve">], gevestigd aan te </w:t>
      </w:r>
      <w:r w:rsidDel="00000000" w:rsidR="00000000" w:rsidRPr="00000000">
        <w:rPr>
          <w:highlight w:val="yellow"/>
          <w:rtl w:val="0"/>
        </w:rPr>
        <w:t xml:space="preserve">[Plaats]</w:t>
      </w:r>
      <w:r w:rsidDel="00000000" w:rsidR="00000000" w:rsidRPr="00000000">
        <w:rPr>
          <w:rtl w:val="0"/>
        </w:rPr>
        <w:t xml:space="preserve"> en kantoorhoudende te </w:t>
      </w:r>
      <w:r w:rsidDel="00000000" w:rsidR="00000000" w:rsidRPr="00000000">
        <w:rPr>
          <w:highlight w:val="yellow"/>
          <w:rtl w:val="0"/>
        </w:rPr>
        <w:t xml:space="preserve">[Postcode en Plaats]</w:t>
      </w:r>
      <w:r w:rsidDel="00000000" w:rsidR="00000000" w:rsidRPr="00000000">
        <w:rPr>
          <w:rtl w:val="0"/>
        </w:rPr>
        <w:t xml:space="preserve"> aan de </w:t>
      </w:r>
      <w:r w:rsidDel="00000000" w:rsidR="00000000" w:rsidRPr="00000000">
        <w:rPr>
          <w:highlight w:val="yellow"/>
          <w:rtl w:val="0"/>
        </w:rPr>
        <w:t xml:space="preserve">[Straat en Nummer]</w:t>
      </w:r>
      <w:r w:rsidDel="00000000" w:rsidR="00000000" w:rsidRPr="00000000">
        <w:rPr>
          <w:rtl w:val="0"/>
        </w:rPr>
        <w:t xml:space="preserve">, aldaar ex art. 1:14 BW mijn exploot doende en afschrift dezes met producties latende aan:</w:t>
        <w:br w:type="textWrapping"/>
        <w:br w:type="textWrapping"/>
        <w:br w:type="textWrapping"/>
        <w:br w:type="textWrapping"/>
        <w:br w:type="textWrapping"/>
      </w:r>
    </w:p>
    <w:p w:rsidR="00000000" w:rsidDel="00000000" w:rsidP="00000000" w:rsidRDefault="00000000" w:rsidRPr="00000000" w14:paraId="00000015">
      <w:pPr>
        <w:pStyle w:val="Heading3"/>
        <w:pBdr>
          <w:top w:space="0" w:sz="0" w:val="nil"/>
          <w:left w:space="0" w:sz="0" w:val="nil"/>
          <w:bottom w:space="0" w:sz="0" w:val="nil"/>
          <w:right w:space="0" w:sz="0" w:val="nil"/>
          <w:between w:space="0" w:sz="0" w:val="nil"/>
        </w:pBdr>
        <w:shd w:fill="auto" w:val="clear"/>
        <w:rPr>
          <w:highlight w:val="yellow"/>
        </w:rPr>
      </w:pPr>
      <w:bookmarkStart w:colFirst="0" w:colLast="0" w:name="_z8ev9siqvvx7" w:id="6"/>
      <w:bookmarkEnd w:id="6"/>
      <w:r w:rsidDel="00000000" w:rsidR="00000000" w:rsidRPr="00000000">
        <w:rPr>
          <w:highlight w:val="yellow"/>
          <w:rtl w:val="0"/>
        </w:rPr>
        <w:t xml:space="preserve">Naamloze Vennootschap</w:t>
      </w:r>
    </w:p>
    <w:p w:rsidR="00000000" w:rsidDel="00000000" w:rsidP="00000000" w:rsidRDefault="00000000" w:rsidRPr="00000000" w14:paraId="00000016">
      <w:pPr>
        <w:pBdr>
          <w:top w:space="0" w:sz="0" w:val="nil"/>
          <w:left w:space="0" w:sz="0" w:val="nil"/>
          <w:bottom w:space="0" w:sz="0" w:val="nil"/>
          <w:right w:space="0" w:sz="0" w:val="nil"/>
          <w:between w:space="0" w:sz="0" w:val="nil"/>
        </w:pBdr>
        <w:shd w:fill="auto" w:val="clear"/>
        <w:ind w:left="0"/>
        <w:rPr/>
      </w:pPr>
      <w:r w:rsidDel="00000000" w:rsidR="00000000" w:rsidRPr="00000000">
        <w:rPr>
          <w:rtl w:val="0"/>
        </w:rPr>
        <w:t xml:space="preserve">De naamloze vennootschap: </w:t>
      </w:r>
      <w:r w:rsidDel="00000000" w:rsidR="00000000" w:rsidRPr="00000000">
        <w:rPr>
          <w:highlight w:val="yellow"/>
          <w:rtl w:val="0"/>
        </w:rPr>
        <w:t xml:space="preserve">[Gedaagde]</w:t>
      </w:r>
      <w:r w:rsidDel="00000000" w:rsidR="00000000" w:rsidRPr="00000000">
        <w:rPr>
          <w:rtl w:val="0"/>
        </w:rPr>
        <w:t xml:space="preserve"> gevestigd te </w:t>
      </w:r>
      <w:r w:rsidDel="00000000" w:rsidR="00000000" w:rsidRPr="00000000">
        <w:rPr>
          <w:highlight w:val="yellow"/>
          <w:rtl w:val="0"/>
        </w:rPr>
        <w:t xml:space="preserve">[Plaats]</w:t>
      </w:r>
      <w:r w:rsidDel="00000000" w:rsidR="00000000" w:rsidRPr="00000000">
        <w:rPr>
          <w:rtl w:val="0"/>
        </w:rPr>
        <w:t xml:space="preserve"> en kantoorhoudende te </w:t>
      </w:r>
      <w:r w:rsidDel="00000000" w:rsidR="00000000" w:rsidRPr="00000000">
        <w:rPr>
          <w:highlight w:val="yellow"/>
          <w:rtl w:val="0"/>
        </w:rPr>
        <w:t xml:space="preserve">[Postcode en plaats]</w:t>
      </w:r>
      <w:r w:rsidDel="00000000" w:rsidR="00000000" w:rsidRPr="00000000">
        <w:rPr>
          <w:rtl w:val="0"/>
        </w:rPr>
        <w:t xml:space="preserve"> aan de </w:t>
      </w:r>
      <w:r w:rsidDel="00000000" w:rsidR="00000000" w:rsidRPr="00000000">
        <w:rPr>
          <w:highlight w:val="yellow"/>
          <w:rtl w:val="0"/>
        </w:rPr>
        <w:t xml:space="preserve">[Straat en nummer]</w:t>
      </w:r>
      <w:r w:rsidDel="00000000" w:rsidR="00000000" w:rsidRPr="00000000">
        <w:rPr>
          <w:rtl w:val="0"/>
        </w:rPr>
        <w:t xml:space="preserve">, aldaar ex artikel 1:14 BW ten kantore van gedaagde mijn exploot doende en afschrift dezes latende aan:</w:t>
        <w:br w:type="textWrapping"/>
        <w:br w:type="textWrapping"/>
        <w:br w:type="textWrapping"/>
        <w:br w:type="textWrapping"/>
        <w:br w:type="textWrapping"/>
      </w:r>
    </w:p>
    <w:p w:rsidR="00000000" w:rsidDel="00000000" w:rsidP="00000000" w:rsidRDefault="00000000" w:rsidRPr="00000000" w14:paraId="00000017">
      <w:pPr>
        <w:pStyle w:val="Heading2"/>
        <w:pBdr>
          <w:top w:space="0" w:sz="0" w:val="nil"/>
          <w:left w:space="0" w:sz="0" w:val="nil"/>
          <w:bottom w:space="0" w:sz="0" w:val="nil"/>
          <w:right w:space="0" w:sz="0" w:val="nil"/>
          <w:between w:space="0" w:sz="0" w:val="nil"/>
        </w:pBdr>
        <w:shd w:fill="auto" w:val="clear"/>
        <w:rPr/>
      </w:pPr>
      <w:bookmarkStart w:colFirst="0" w:colLast="0" w:name="_r93lw5yw9btu" w:id="7"/>
      <w:bookmarkEnd w:id="7"/>
      <w:r w:rsidDel="00000000" w:rsidR="00000000" w:rsidRPr="00000000">
        <w:rPr>
          <w:rtl w:val="0"/>
        </w:rPr>
        <w:t xml:space="preserve">Om:</w:t>
      </w:r>
    </w:p>
    <w:p w:rsidR="00000000" w:rsidDel="00000000" w:rsidP="00000000" w:rsidRDefault="00000000" w:rsidRPr="00000000" w14:paraId="00000018">
      <w:pPr>
        <w:pBdr>
          <w:top w:space="0" w:sz="0" w:val="nil"/>
          <w:left w:space="0" w:sz="0" w:val="nil"/>
          <w:bottom w:space="0" w:sz="0" w:val="nil"/>
          <w:right w:space="0" w:sz="0" w:val="nil"/>
          <w:between w:space="0" w:sz="0" w:val="nil"/>
        </w:pBdr>
        <w:shd w:fill="auto" w:val="clear"/>
        <w:ind w:left="0" w:firstLine="0"/>
        <w:rPr/>
      </w:pPr>
      <w:r w:rsidDel="00000000" w:rsidR="00000000" w:rsidRPr="00000000">
        <w:rPr>
          <w:rtl w:val="0"/>
        </w:rPr>
        <w:t xml:space="preserve">Op</w:t>
        <w:tab/>
        <w:tab/>
        <w:tab/>
        <w:tab/>
        <w:tab/>
        <w:tab/>
        <w:tab/>
        <w:tab/>
        <w:tab/>
        <w:t xml:space="preserve">des voormiddags om 9.30 uur, in persoon of bij gemachtigde te verschijnen ten openbare civiele terechtzitting van de Rechtbank Midden-Nederland, kamer voor kantonzaken, locatie </w:t>
      </w:r>
      <w:r w:rsidDel="00000000" w:rsidR="00000000" w:rsidRPr="00000000">
        <w:rPr>
          <w:highlight w:val="yellow"/>
          <w:rtl w:val="0"/>
        </w:rPr>
        <w:t xml:space="preserve">[Plaats]</w:t>
      </w:r>
      <w:r w:rsidDel="00000000" w:rsidR="00000000" w:rsidRPr="00000000">
        <w:rPr>
          <w:rtl w:val="0"/>
        </w:rPr>
        <w:t xml:space="preserve">, welke zitting zal worden gehouden in het Gerechtsgebouw aan het adres </w:t>
      </w:r>
      <w:r w:rsidDel="00000000" w:rsidR="00000000" w:rsidRPr="00000000">
        <w:rPr>
          <w:highlight w:val="yellow"/>
          <w:rtl w:val="0"/>
        </w:rPr>
        <w:t xml:space="preserve">[Straatnaam en nummer]</w:t>
      </w:r>
      <w:r w:rsidDel="00000000" w:rsidR="00000000" w:rsidRPr="00000000">
        <w:rPr>
          <w:rtl w:val="0"/>
        </w:rPr>
        <w:t xml:space="preserve"> te </w:t>
      </w:r>
      <w:r w:rsidDel="00000000" w:rsidR="00000000" w:rsidRPr="00000000">
        <w:rPr>
          <w:highlight w:val="yellow"/>
          <w:rtl w:val="0"/>
        </w:rPr>
        <w:t xml:space="preserve">[Plaatst]</w:t>
      </w:r>
      <w:r w:rsidDel="00000000" w:rsidR="00000000" w:rsidRPr="00000000">
        <w:rPr>
          <w:rtl w:val="0"/>
        </w:rPr>
        <w:t xml:space="preserve">, postbus </w:t>
      </w:r>
      <w:r w:rsidDel="00000000" w:rsidR="00000000" w:rsidRPr="00000000">
        <w:rPr>
          <w:highlight w:val="yellow"/>
          <w:rtl w:val="0"/>
        </w:rPr>
        <w:t xml:space="preserve">[Postbusnummer]</w:t>
      </w:r>
      <w:r w:rsidDel="00000000" w:rsidR="00000000" w:rsidRPr="00000000">
        <w:rPr>
          <w:rtl w:val="0"/>
        </w:rPr>
        <w:t xml:space="preserve"> (</w:t>
      </w:r>
      <w:r w:rsidDel="00000000" w:rsidR="00000000" w:rsidRPr="00000000">
        <w:rPr>
          <w:highlight w:val="yellow"/>
          <w:rtl w:val="0"/>
        </w:rPr>
        <w:t xml:space="preserve">[Postcode]</w:t>
      </w:r>
      <w:r w:rsidDel="00000000" w:rsidR="00000000" w:rsidRPr="00000000">
        <w:rPr>
          <w:rtl w:val="0"/>
        </w:rPr>
        <w:t xml:space="preserve">) te </w:t>
      </w:r>
      <w:r w:rsidDel="00000000" w:rsidR="00000000" w:rsidRPr="00000000">
        <w:rPr>
          <w:highlight w:val="yellow"/>
          <w:rtl w:val="0"/>
        </w:rPr>
        <w:t xml:space="preserve">[Plaats]</w:t>
      </w:r>
      <w:r w:rsidDel="00000000" w:rsidR="00000000" w:rsidRPr="00000000">
        <w:rPr>
          <w:rtl w:val="0"/>
        </w:rPr>
        <w:t xml:space="preserve">.</w:t>
      </w:r>
    </w:p>
    <w:p w:rsidR="00000000" w:rsidDel="00000000" w:rsidP="00000000" w:rsidRDefault="00000000" w:rsidRPr="00000000" w14:paraId="00000019">
      <w:pPr>
        <w:pStyle w:val="Heading2"/>
        <w:pBdr>
          <w:top w:space="0" w:sz="0" w:val="nil"/>
          <w:left w:space="0" w:sz="0" w:val="nil"/>
          <w:bottom w:space="0" w:sz="0" w:val="nil"/>
          <w:right w:space="0" w:sz="0" w:val="nil"/>
          <w:between w:space="0" w:sz="0" w:val="nil"/>
        </w:pBdr>
        <w:shd w:fill="auto" w:val="clear"/>
        <w:rPr/>
      </w:pPr>
      <w:bookmarkStart w:colFirst="0" w:colLast="0" w:name="_x2qf91fmbcca" w:id="8"/>
      <w:bookmarkEnd w:id="8"/>
      <w:r w:rsidDel="00000000" w:rsidR="00000000" w:rsidRPr="00000000">
        <w:rPr>
          <w:rtl w:val="0"/>
        </w:rPr>
        <w:t xml:space="preserve">Met aanzegging, aan gedaagde:</w:t>
      </w:r>
    </w:p>
    <w:p w:rsidR="00000000" w:rsidDel="00000000" w:rsidP="00000000" w:rsidRDefault="00000000" w:rsidRPr="00000000" w14:paraId="0000001A">
      <w:pPr>
        <w:pStyle w:val="Heading3"/>
        <w:pBdr>
          <w:top w:space="0" w:sz="0" w:val="nil"/>
          <w:left w:space="0" w:sz="0" w:val="nil"/>
          <w:bottom w:space="0" w:sz="0" w:val="nil"/>
          <w:right w:space="0" w:sz="0" w:val="nil"/>
          <w:between w:space="0" w:sz="0" w:val="nil"/>
        </w:pBdr>
        <w:shd w:fill="auto" w:val="clear"/>
        <w:rPr>
          <w:highlight w:val="yellow"/>
        </w:rPr>
      </w:pPr>
      <w:bookmarkStart w:colFirst="0" w:colLast="0" w:name="_2zlckfoqrwtf" w:id="9"/>
      <w:bookmarkEnd w:id="9"/>
      <w:r w:rsidDel="00000000" w:rsidR="00000000" w:rsidRPr="00000000">
        <w:rPr>
          <w:highlight w:val="yellow"/>
          <w:rtl w:val="0"/>
        </w:rPr>
        <w:t xml:space="preserve">1 Gedaagde</w:t>
      </w:r>
    </w:p>
    <w:p w:rsidR="00000000" w:rsidDel="00000000" w:rsidP="00000000" w:rsidRDefault="00000000" w:rsidRPr="00000000" w14:paraId="0000001B">
      <w:pPr>
        <w:pBdr>
          <w:top w:space="0" w:sz="0" w:val="nil"/>
          <w:left w:space="0" w:sz="0" w:val="nil"/>
          <w:bottom w:space="0" w:sz="0" w:val="nil"/>
          <w:right w:space="0" w:sz="0" w:val="nil"/>
          <w:between w:space="0" w:sz="0" w:val="nil"/>
        </w:pBdr>
        <w:shd w:fill="auto" w:val="clear"/>
        <w:ind w:left="0"/>
        <w:rPr/>
      </w:pPr>
      <w:r w:rsidDel="00000000" w:rsidR="00000000" w:rsidRPr="00000000">
        <w:rPr>
          <w:rtl w:val="0"/>
        </w:rPr>
        <w:t xml:space="preserve">dat gedaagde op voornoemde terechtzitting mondeling kan antwoorden op de eis als hierna vermeld, dan wel uiterlijk op de terechtzitting, of daarvoor ter griffie van voormelde rechtbank, kamer voor kantonzaken, een met redenen omkleed schriftelijk antwoord (in tweevoud) en bij voorkeur uitgetypt;</w:t>
      </w:r>
    </w:p>
    <w:p w:rsidR="00000000" w:rsidDel="00000000" w:rsidP="00000000" w:rsidRDefault="00000000" w:rsidRPr="00000000" w14:paraId="0000001C">
      <w:pPr>
        <w:pBdr>
          <w:top w:space="0" w:sz="0" w:val="nil"/>
          <w:left w:space="0" w:sz="0" w:val="nil"/>
          <w:bottom w:space="0" w:sz="0" w:val="nil"/>
          <w:right w:space="0" w:sz="0" w:val="nil"/>
          <w:between w:space="0" w:sz="0" w:val="nil"/>
        </w:pBdr>
        <w:shd w:fill="auto" w:val="clear"/>
        <w:ind w:left="0"/>
        <w:rPr/>
      </w:pPr>
      <w:r w:rsidDel="00000000" w:rsidR="00000000" w:rsidRPr="00000000">
        <w:rPr>
          <w:rtl w:val="0"/>
        </w:rPr>
        <w:t xml:space="preserve">dat, indien gedaagde niet uiterlijk op de eerste of op een door de kantonrechter nader bepaalde roldatum verschijnt en de voorgeschreven termijnen en formaliteiten in acht zijn genomen, de kantonrechter de eis bij versteld zal toewijzen, tenzij deze hem onrechtmatig of ongegrond voorkomt;</w:t>
      </w:r>
    </w:p>
    <w:p w:rsidR="00000000" w:rsidDel="00000000" w:rsidP="00000000" w:rsidRDefault="00000000" w:rsidRPr="00000000" w14:paraId="0000001D">
      <w:pPr>
        <w:pBdr>
          <w:top w:space="0" w:sz="0" w:val="nil"/>
          <w:left w:space="0" w:sz="0" w:val="nil"/>
          <w:bottom w:space="0" w:sz="0" w:val="nil"/>
          <w:right w:space="0" w:sz="0" w:val="nil"/>
          <w:between w:space="0" w:sz="0" w:val="nil"/>
        </w:pBdr>
        <w:shd w:fill="auto" w:val="clear"/>
        <w:ind w:left="0"/>
        <w:rPr/>
      </w:pPr>
      <w:r w:rsidDel="00000000" w:rsidR="00000000" w:rsidRPr="00000000">
        <w:rPr>
          <w:rtl w:val="0"/>
        </w:rPr>
        <w:t xml:space="preserve">dat van gedaagde bij verschijning in de procedure geen griffierecht zal worden geheven;</w:t>
      </w:r>
    </w:p>
    <w:p w:rsidR="00000000" w:rsidDel="00000000" w:rsidP="00000000" w:rsidRDefault="00000000" w:rsidRPr="00000000" w14:paraId="0000001E">
      <w:pPr>
        <w:pStyle w:val="Heading3"/>
        <w:pBdr>
          <w:top w:space="0" w:sz="0" w:val="nil"/>
          <w:left w:space="0" w:sz="0" w:val="nil"/>
          <w:bottom w:space="0" w:sz="0" w:val="nil"/>
          <w:right w:space="0" w:sz="0" w:val="nil"/>
          <w:between w:space="0" w:sz="0" w:val="nil"/>
        </w:pBdr>
        <w:shd w:fill="auto" w:val="clear"/>
        <w:ind w:left="0"/>
        <w:rPr>
          <w:highlight w:val="yellow"/>
        </w:rPr>
      </w:pPr>
      <w:bookmarkStart w:colFirst="0" w:colLast="0" w:name="_v0pgjudq6sn4" w:id="10"/>
      <w:bookmarkEnd w:id="10"/>
      <w:r w:rsidDel="00000000" w:rsidR="00000000" w:rsidRPr="00000000">
        <w:rPr>
          <w:highlight w:val="yellow"/>
          <w:rtl w:val="0"/>
        </w:rPr>
        <w:t xml:space="preserve">2 Gedaagden</w:t>
      </w:r>
    </w:p>
    <w:p w:rsidR="00000000" w:rsidDel="00000000" w:rsidP="00000000" w:rsidRDefault="00000000" w:rsidRPr="00000000" w14:paraId="0000001F">
      <w:pPr>
        <w:pBdr>
          <w:top w:space="0" w:sz="0" w:val="nil"/>
          <w:left w:space="0" w:sz="0" w:val="nil"/>
          <w:bottom w:space="0" w:sz="0" w:val="nil"/>
          <w:right w:space="0" w:sz="0" w:val="nil"/>
          <w:between w:space="0" w:sz="0" w:val="nil"/>
        </w:pBdr>
        <w:shd w:fill="auto" w:val="clear"/>
        <w:ind w:left="0" w:firstLine="0"/>
        <w:rPr/>
      </w:pPr>
      <w:r w:rsidDel="00000000" w:rsidR="00000000" w:rsidRPr="00000000">
        <w:rPr>
          <w:rtl w:val="0"/>
        </w:rPr>
        <w:t xml:space="preserve">dat gedaagde(n) op voornoemde terechtzitting mondeling kan antwoorden op de eis als hierna vermeld, dan wel uiterlijk op de terechtzitting, of daarvoor ter griffie van voormelde rechtbank, kamer voor kantonrechter, een met redenen omkleed schriftelijk antwoord (in tweevoud) en bij voorkeur uitgetypt;</w:t>
      </w:r>
    </w:p>
    <w:p w:rsidR="00000000" w:rsidDel="00000000" w:rsidP="00000000" w:rsidRDefault="00000000" w:rsidRPr="00000000" w14:paraId="00000020">
      <w:pPr>
        <w:pBdr>
          <w:top w:space="0" w:sz="0" w:val="nil"/>
          <w:left w:space="0" w:sz="0" w:val="nil"/>
          <w:bottom w:space="0" w:sz="0" w:val="nil"/>
          <w:right w:space="0" w:sz="0" w:val="nil"/>
          <w:between w:space="0" w:sz="0" w:val="nil"/>
        </w:pBdr>
        <w:shd w:fill="auto" w:val="clear"/>
        <w:ind w:left="0" w:firstLine="0"/>
        <w:rPr/>
      </w:pPr>
      <w:r w:rsidDel="00000000" w:rsidR="00000000" w:rsidRPr="00000000">
        <w:rPr>
          <w:rtl w:val="0"/>
        </w:rPr>
        <w:t xml:space="preserve">dat, indien gedaagden niet uiterlijk op de eerste of op een door de kantonrechter nader bepaalde roldatum verschijnt en de voorgeschreven termijnen en formaliteiten in acht zijn genomen, de kantonrechter de eis bij versteld zal toewijzen, tenzij deze hem onrechtmatig of ongegrond voorkomt, met dien verstande dat als ten minste één der gedaagden in het geding verschijnt tussen alle partijen één vonnis zal worden gewezen dat als een vonnis op tegenspraak wordt beschouwd;</w:t>
      </w:r>
    </w:p>
    <w:p w:rsidR="00000000" w:rsidDel="00000000" w:rsidP="00000000" w:rsidRDefault="00000000" w:rsidRPr="00000000" w14:paraId="00000021">
      <w:pPr>
        <w:pBdr>
          <w:top w:space="0" w:sz="0" w:val="nil"/>
          <w:left w:space="0" w:sz="0" w:val="nil"/>
          <w:bottom w:space="0" w:sz="0" w:val="nil"/>
          <w:right w:space="0" w:sz="0" w:val="nil"/>
          <w:between w:space="0" w:sz="0" w:val="nil"/>
        </w:pBdr>
        <w:shd w:fill="auto" w:val="clear"/>
        <w:ind w:left="0" w:firstLine="0"/>
        <w:rPr/>
      </w:pPr>
      <w:r w:rsidDel="00000000" w:rsidR="00000000" w:rsidRPr="00000000">
        <w:rPr>
          <w:rtl w:val="0"/>
        </w:rPr>
        <w:t xml:space="preserve">dat, van gedaagde(n) bij verschijning in de procedure geen griffierecht zal worden geheven;</w:t>
      </w:r>
    </w:p>
    <w:p w:rsidR="00000000" w:rsidDel="00000000" w:rsidP="00000000" w:rsidRDefault="00000000" w:rsidRPr="00000000" w14:paraId="00000022">
      <w:pPr>
        <w:pStyle w:val="Heading2"/>
        <w:pBdr>
          <w:top w:space="0" w:sz="0" w:val="nil"/>
          <w:left w:space="0" w:sz="0" w:val="nil"/>
          <w:bottom w:space="0" w:sz="0" w:val="nil"/>
          <w:right w:space="0" w:sz="0" w:val="nil"/>
          <w:between w:space="0" w:sz="0" w:val="nil"/>
        </w:pBdr>
        <w:shd w:fill="auto" w:val="clear"/>
        <w:spacing w:after="0" w:lineRule="auto"/>
        <w:rPr/>
      </w:pPr>
      <w:bookmarkStart w:colFirst="0" w:colLast="0" w:name="_nrk0qo7kfku9" w:id="11"/>
      <w:bookmarkEnd w:id="11"/>
      <w:r w:rsidDel="00000000" w:rsidR="00000000" w:rsidRPr="00000000">
        <w:rPr>
          <w:rtl w:val="0"/>
        </w:rPr>
        <w:t xml:space="preserve">Ten einde:</w:t>
      </w:r>
    </w:p>
    <w:p w:rsidR="00000000" w:rsidDel="00000000" w:rsidP="00000000" w:rsidRDefault="00000000" w:rsidRPr="00000000" w14:paraId="00000023">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aldan en aldaar te horen eis en te concluderen:</w:t>
      </w:r>
    </w:p>
    <w:p w:rsidR="00000000" w:rsidDel="00000000" w:rsidP="00000000" w:rsidRDefault="00000000" w:rsidRPr="00000000" w14:paraId="00000024">
      <w:pPr>
        <w:pStyle w:val="Heading2"/>
        <w:pBdr>
          <w:top w:space="0" w:sz="0" w:val="nil"/>
          <w:left w:space="0" w:sz="0" w:val="nil"/>
          <w:bottom w:space="0" w:sz="0" w:val="nil"/>
          <w:right w:space="0" w:sz="0" w:val="nil"/>
          <w:between w:space="0" w:sz="0" w:val="nil"/>
        </w:pBdr>
        <w:shd w:fill="auto" w:val="clear"/>
        <w:rPr/>
      </w:pPr>
      <w:bookmarkStart w:colFirst="0" w:colLast="0" w:name="_bi6t59n2pbe4" w:id="12"/>
      <w:bookmarkEnd w:id="12"/>
      <w:r w:rsidDel="00000000" w:rsidR="00000000" w:rsidRPr="00000000">
        <w:rPr>
          <w:rtl w:val="0"/>
        </w:rPr>
        <w:t xml:space="preserve">1.</w:t>
        <w:tab/>
        <w:t xml:space="preserve">Algemeen</w:t>
      </w:r>
    </w:p>
    <w:p w:rsidR="00000000" w:rsidDel="00000000" w:rsidP="00000000" w:rsidRDefault="00000000" w:rsidRPr="00000000" w14:paraId="00000025">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1.1.</w:t>
        <w:tab/>
        <w:t xml:space="preserve">De kantonrechter te </w:t>
      </w:r>
      <w:r w:rsidDel="00000000" w:rsidR="00000000" w:rsidRPr="00000000">
        <w:rPr>
          <w:highlight w:val="yellow"/>
          <w:rtl w:val="0"/>
        </w:rPr>
        <w:t xml:space="preserve">[Plaats]</w:t>
      </w:r>
      <w:r w:rsidDel="00000000" w:rsidR="00000000" w:rsidRPr="00000000">
        <w:rPr>
          <w:rtl w:val="0"/>
        </w:rPr>
        <w:t xml:space="preserve"> is ex art. 93 sub a, b en c jo 101 Rv bevoegd te oordelen over de gevorderde geldsommen en verklaringen voor recht. Voor alle overige vorderingen is de kantonrechter bevoegd op grond van art. 94 lid 2 Rv daar zij een sterke samenhang kennen met de aardvordering.</w:t>
      </w:r>
    </w:p>
    <w:p w:rsidR="00000000" w:rsidDel="00000000" w:rsidP="00000000" w:rsidRDefault="00000000" w:rsidRPr="00000000" w14:paraId="00000026">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1.2.</w:t>
        <w:tab/>
        <w:t xml:space="preserve">Gedaagde (hierna: </w:t>
      </w:r>
      <w:r w:rsidDel="00000000" w:rsidR="00000000" w:rsidRPr="00000000">
        <w:rPr>
          <w:highlight w:val="yellow"/>
          <w:rtl w:val="0"/>
        </w:rPr>
        <w:t xml:space="preserve">[Gedaagde]</w:t>
      </w:r>
      <w:r w:rsidDel="00000000" w:rsidR="00000000" w:rsidRPr="00000000">
        <w:rPr>
          <w:rtl w:val="0"/>
        </w:rPr>
        <w:t xml:space="preserve">) levert aan consumenten goederen en/of diensten betreffende damesondergoed.</w:t>
      </w:r>
    </w:p>
    <w:p w:rsidR="00000000" w:rsidDel="00000000" w:rsidP="00000000" w:rsidRDefault="00000000" w:rsidRPr="00000000" w14:paraId="00000027">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1.3.</w:t>
        <w:tab/>
        <w:t xml:space="preserve">Eiser (hierna: </w:t>
      </w:r>
      <w:r w:rsidDel="00000000" w:rsidR="00000000" w:rsidRPr="00000000">
        <w:rPr>
          <w:highlight w:val="yellow"/>
          <w:rtl w:val="0"/>
        </w:rPr>
        <w:t xml:space="preserve">[Eiser]</w:t>
      </w:r>
      <w:r w:rsidDel="00000000" w:rsidR="00000000" w:rsidRPr="00000000">
        <w:rPr>
          <w:rtl w:val="0"/>
        </w:rPr>
        <w:t xml:space="preserve">) is de overeenkomst met [Gedaagde] aangegaan als consument.</w:t>
      </w:r>
    </w:p>
    <w:p w:rsidR="00000000" w:rsidDel="00000000" w:rsidP="00000000" w:rsidRDefault="00000000" w:rsidRPr="00000000" w14:paraId="00000028">
      <w:pPr>
        <w:rPr/>
      </w:pPr>
      <w:r w:rsidDel="00000000" w:rsidR="00000000" w:rsidRPr="00000000">
        <w:rPr>
          <w:rtl w:val="0"/>
        </w:rPr>
        <w:t xml:space="preserve">1.4.</w:t>
        <w:tab/>
        <w:t xml:space="preserve">Gemachtigde (hierna: </w:t>
      </w:r>
      <w:r w:rsidDel="00000000" w:rsidR="00000000" w:rsidRPr="00000000">
        <w:rPr>
          <w:highlight w:val="yellow"/>
          <w:rtl w:val="0"/>
        </w:rPr>
        <w:t xml:space="preserve">[Gedaagde]</w:t>
      </w:r>
      <w:r w:rsidDel="00000000" w:rsidR="00000000" w:rsidRPr="00000000">
        <w:rPr>
          <w:rtl w:val="0"/>
        </w:rPr>
        <w:t xml:space="preserve">) is de </w:t>
      </w:r>
      <w:r w:rsidDel="00000000" w:rsidR="00000000" w:rsidRPr="00000000">
        <w:rPr>
          <w:highlight w:val="yellow"/>
          <w:rtl w:val="0"/>
        </w:rPr>
        <w:t xml:space="preserve">[relatie met eiser]</w:t>
      </w:r>
      <w:r w:rsidDel="00000000" w:rsidR="00000000" w:rsidRPr="00000000">
        <w:rPr>
          <w:rtl w:val="0"/>
        </w:rPr>
        <w:t xml:space="preserve"> van </w:t>
      </w:r>
      <w:r w:rsidDel="00000000" w:rsidR="00000000" w:rsidRPr="00000000">
        <w:rPr>
          <w:highlight w:val="yellow"/>
          <w:rtl w:val="0"/>
        </w:rPr>
        <w:t xml:space="preserve">[Eiser]</w:t>
      </w:r>
      <w:r w:rsidDel="00000000" w:rsidR="00000000" w:rsidRPr="00000000">
        <w:rPr>
          <w:rtl w:val="0"/>
        </w:rPr>
        <w:t xml:space="preserve">. </w:t>
      </w:r>
      <w:r w:rsidDel="00000000" w:rsidR="00000000" w:rsidRPr="00000000">
        <w:rPr>
          <w:rtl w:val="0"/>
        </w:rPr>
        <w:t xml:space="preserve">De machtiging is aangehecht als </w:t>
      </w:r>
      <w:r w:rsidDel="00000000" w:rsidR="00000000" w:rsidRPr="00000000">
        <w:rPr>
          <w:b w:val="1"/>
          <w:u w:val="single"/>
          <w:rtl w:val="0"/>
        </w:rPr>
        <w:t xml:space="preserve">Productie 1</w:t>
      </w:r>
      <w:r w:rsidDel="00000000" w:rsidR="00000000" w:rsidRPr="00000000">
        <w:rPr>
          <w:rtl w:val="0"/>
        </w:rPr>
        <w:t xml:space="preserve">.</w:t>
      </w:r>
    </w:p>
    <w:p w:rsidR="00000000" w:rsidDel="00000000" w:rsidP="00000000" w:rsidRDefault="00000000" w:rsidRPr="00000000" w14:paraId="00000029">
      <w:pPr>
        <w:pStyle w:val="Heading2"/>
        <w:pBdr>
          <w:top w:space="0" w:sz="0" w:val="nil"/>
          <w:left w:space="0" w:sz="0" w:val="nil"/>
          <w:bottom w:space="0" w:sz="0" w:val="nil"/>
          <w:right w:space="0" w:sz="0" w:val="nil"/>
          <w:between w:space="0" w:sz="0" w:val="nil"/>
        </w:pBdr>
        <w:shd w:fill="auto" w:val="clear"/>
        <w:rPr/>
      </w:pPr>
      <w:bookmarkStart w:colFirst="0" w:colLast="0" w:name="_53fi5shbo3" w:id="13"/>
      <w:bookmarkEnd w:id="13"/>
      <w:r w:rsidDel="00000000" w:rsidR="00000000" w:rsidRPr="00000000">
        <w:rPr>
          <w:rtl w:val="0"/>
        </w:rPr>
        <w:t xml:space="preserve">2</w:t>
      </w:r>
      <w:r w:rsidDel="00000000" w:rsidR="00000000" w:rsidRPr="00000000">
        <w:rPr>
          <w:rtl w:val="0"/>
        </w:rPr>
        <w:t xml:space="preserve">.</w:t>
        <w:tab/>
        <w:t xml:space="preserve">Feiten</w:t>
      </w:r>
    </w:p>
    <w:p w:rsidR="00000000" w:rsidDel="00000000" w:rsidP="00000000" w:rsidRDefault="00000000" w:rsidRPr="00000000" w14:paraId="0000002A">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2.1.</w:t>
        <w:tab/>
        <w:t xml:space="preserve">Op </w:t>
      </w:r>
      <w:r w:rsidDel="00000000" w:rsidR="00000000" w:rsidRPr="00000000">
        <w:rPr>
          <w:highlight w:val="yellow"/>
          <w:rtl w:val="0"/>
        </w:rPr>
        <w:t xml:space="preserve">[Datum]</w:t>
      </w:r>
      <w:r w:rsidDel="00000000" w:rsidR="00000000" w:rsidRPr="00000000">
        <w:rPr>
          <w:rtl w:val="0"/>
        </w:rPr>
        <w:t xml:space="preserve"> is de overeenkomst tot stand gekomen betreffende de levering van een aantal BH's via de website van </w:t>
      </w:r>
      <w:r w:rsidDel="00000000" w:rsidR="00000000" w:rsidRPr="00000000">
        <w:rPr>
          <w:highlight w:val="yellow"/>
          <w:rtl w:val="0"/>
        </w:rPr>
        <w:t xml:space="preserve">[Gedaagde]</w:t>
      </w:r>
      <w:r w:rsidDel="00000000" w:rsidR="00000000" w:rsidRPr="00000000">
        <w:rPr>
          <w:rtl w:val="0"/>
        </w:rPr>
        <w:t xml:space="preserve">. De zaken zijn geleverd op: </w:t>
      </w:r>
      <w:r w:rsidDel="00000000" w:rsidR="00000000" w:rsidRPr="00000000">
        <w:rPr>
          <w:highlight w:val="yellow"/>
          <w:rtl w:val="0"/>
        </w:rPr>
        <w:t xml:space="preserve">[Datum]</w:t>
      </w:r>
      <w:r w:rsidDel="00000000" w:rsidR="00000000" w:rsidRPr="00000000">
        <w:rPr>
          <w:rtl w:val="0"/>
        </w:rPr>
        <w:t xml:space="preserve">. De koopsom bedraagt € </w:t>
      </w:r>
      <w:r w:rsidDel="00000000" w:rsidR="00000000" w:rsidRPr="00000000">
        <w:rPr>
          <w:highlight w:val="yellow"/>
          <w:rtl w:val="0"/>
        </w:rPr>
        <w:t xml:space="preserve">[Bedrag]</w:t>
      </w:r>
      <w:r w:rsidDel="00000000" w:rsidR="00000000" w:rsidRPr="00000000">
        <w:rPr>
          <w:rtl w:val="0"/>
        </w:rPr>
        <w:t xml:space="preserve">. De factuur is aangehecht als </w:t>
      </w:r>
      <w:r w:rsidDel="00000000" w:rsidR="00000000" w:rsidRPr="00000000">
        <w:rPr>
          <w:b w:val="1"/>
          <w:u w:val="single"/>
          <w:rtl w:val="0"/>
        </w:rPr>
        <w:t xml:space="preserve">Productie 2</w:t>
      </w:r>
      <w:r w:rsidDel="00000000" w:rsidR="00000000" w:rsidRPr="00000000">
        <w:rPr>
          <w:rtl w:val="0"/>
        </w:rPr>
        <w:t xml:space="preserve">.</w:t>
      </w:r>
    </w:p>
    <w:p w:rsidR="00000000" w:rsidDel="00000000" w:rsidP="00000000" w:rsidRDefault="00000000" w:rsidRPr="00000000" w14:paraId="0000002B">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2.2.</w:t>
        <w:tab/>
        <w:t xml:space="preserve">Op </w:t>
      </w:r>
      <w:r w:rsidDel="00000000" w:rsidR="00000000" w:rsidRPr="00000000">
        <w:rPr>
          <w:highlight w:val="yellow"/>
          <w:rtl w:val="0"/>
        </w:rPr>
        <w:t xml:space="preserve">[Datum]</w:t>
      </w:r>
      <w:r w:rsidDel="00000000" w:rsidR="00000000" w:rsidRPr="00000000">
        <w:rPr>
          <w:rtl w:val="0"/>
        </w:rPr>
        <w:t xml:space="preserve"> is de koop (gedeeltelijk) herroepen voor een bedrag van € </w:t>
      </w:r>
      <w:r w:rsidDel="00000000" w:rsidR="00000000" w:rsidRPr="00000000">
        <w:rPr>
          <w:highlight w:val="yellow"/>
          <w:rtl w:val="0"/>
        </w:rPr>
        <w:t xml:space="preserve">[Bedrag]</w:t>
      </w:r>
      <w:r w:rsidDel="00000000" w:rsidR="00000000" w:rsidRPr="00000000">
        <w:rPr>
          <w:rtl w:val="0"/>
        </w:rPr>
        <w:t xml:space="preserve">. De goederen zijn twee dagen later retour gezonden. De goederen zijn met vertraging door </w:t>
      </w:r>
      <w:r w:rsidDel="00000000" w:rsidR="00000000" w:rsidRPr="00000000">
        <w:rPr>
          <w:highlight w:val="yellow"/>
          <w:rtl w:val="0"/>
        </w:rPr>
        <w:t xml:space="preserve">[Gedaagde]</w:t>
      </w:r>
      <w:r w:rsidDel="00000000" w:rsidR="00000000" w:rsidRPr="00000000">
        <w:rPr>
          <w:rtl w:val="0"/>
        </w:rPr>
        <w:t xml:space="preserve"> in ontvangst genomen op </w:t>
      </w:r>
      <w:r w:rsidDel="00000000" w:rsidR="00000000" w:rsidRPr="00000000">
        <w:rPr>
          <w:highlight w:val="yellow"/>
          <w:rtl w:val="0"/>
        </w:rPr>
        <w:t xml:space="preserve">[Datum]</w:t>
      </w:r>
      <w:r w:rsidDel="00000000" w:rsidR="00000000" w:rsidRPr="00000000">
        <w:rPr>
          <w:rtl w:val="0"/>
        </w:rPr>
        <w:t xml:space="preserve">. </w:t>
      </w:r>
      <w:r w:rsidDel="00000000" w:rsidR="00000000" w:rsidRPr="00000000">
        <w:rPr>
          <w:rtl w:val="0"/>
        </w:rPr>
        <w:t xml:space="preserve">De correspondentie hierover is aangehecht als </w:t>
      </w:r>
      <w:r w:rsidDel="00000000" w:rsidR="00000000" w:rsidRPr="00000000">
        <w:rPr>
          <w:b w:val="1"/>
          <w:u w:val="single"/>
          <w:rtl w:val="0"/>
        </w:rPr>
        <w:t xml:space="preserve">Productie 3</w:t>
      </w:r>
      <w:r w:rsidDel="00000000" w:rsidR="00000000" w:rsidRPr="00000000">
        <w:rPr>
          <w:rtl w:val="0"/>
        </w:rPr>
        <w:t xml:space="preserve">. De track en trace is aangehecht als </w:t>
      </w:r>
      <w:r w:rsidDel="00000000" w:rsidR="00000000" w:rsidRPr="00000000">
        <w:rPr>
          <w:b w:val="1"/>
          <w:u w:val="single"/>
          <w:rtl w:val="0"/>
        </w:rPr>
        <w:t xml:space="preserve">Productie 4</w:t>
      </w:r>
      <w:r w:rsidDel="00000000" w:rsidR="00000000" w:rsidRPr="00000000">
        <w:rPr>
          <w:rtl w:val="0"/>
        </w:rPr>
        <w:t xml:space="preserve">.</w:t>
      </w:r>
    </w:p>
    <w:p w:rsidR="00000000" w:rsidDel="00000000" w:rsidP="00000000" w:rsidRDefault="00000000" w:rsidRPr="00000000" w14:paraId="0000002C">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2.3.</w:t>
        <w:tab/>
        <w:t xml:space="preserve">Op </w:t>
      </w:r>
      <w:r w:rsidDel="00000000" w:rsidR="00000000" w:rsidRPr="00000000">
        <w:rPr>
          <w:highlight w:val="yellow"/>
          <w:rtl w:val="0"/>
        </w:rPr>
        <w:t xml:space="preserve">[Datum]</w:t>
      </w:r>
      <w:r w:rsidDel="00000000" w:rsidR="00000000" w:rsidRPr="00000000">
        <w:rPr>
          <w:rtl w:val="0"/>
        </w:rPr>
        <w:t xml:space="preserve"> heeft </w:t>
      </w:r>
      <w:r w:rsidDel="00000000" w:rsidR="00000000" w:rsidRPr="00000000">
        <w:rPr>
          <w:highlight w:val="yellow"/>
          <w:rtl w:val="0"/>
        </w:rPr>
        <w:t xml:space="preserve">[Eiser]</w:t>
      </w:r>
      <w:r w:rsidDel="00000000" w:rsidR="00000000" w:rsidRPr="00000000">
        <w:rPr>
          <w:rtl w:val="0"/>
        </w:rPr>
        <w:t xml:space="preserve"> </w:t>
      </w:r>
      <w:r w:rsidDel="00000000" w:rsidR="00000000" w:rsidRPr="00000000">
        <w:rPr>
          <w:highlight w:val="yellow"/>
          <w:rtl w:val="0"/>
        </w:rPr>
        <w:t xml:space="preserve">[Jurist]</w:t>
      </w:r>
      <w:r w:rsidDel="00000000" w:rsidR="00000000" w:rsidRPr="00000000">
        <w:rPr>
          <w:rtl w:val="0"/>
        </w:rPr>
        <w:t xml:space="preserve"> ingeschakeld ter verkrijging van voorvermeld bedrag. Deze correspondentie in het minnelijk traject is aangehecht als </w:t>
      </w:r>
      <w:r w:rsidDel="00000000" w:rsidR="00000000" w:rsidRPr="00000000">
        <w:rPr>
          <w:b w:val="1"/>
          <w:u w:val="single"/>
          <w:rtl w:val="0"/>
        </w:rPr>
        <w:t xml:space="preserve">Productie 5</w:t>
      </w:r>
      <w:r w:rsidDel="00000000" w:rsidR="00000000" w:rsidRPr="00000000">
        <w:rPr>
          <w:rtl w:val="0"/>
        </w:rPr>
        <w:t xml:space="preserve">. De factuur van de jurist is aangehecht als </w:t>
      </w:r>
      <w:r w:rsidDel="00000000" w:rsidR="00000000" w:rsidRPr="00000000">
        <w:rPr>
          <w:b w:val="1"/>
          <w:u w:val="single"/>
          <w:rtl w:val="0"/>
        </w:rPr>
        <w:t xml:space="preserve">Productie 6</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2D">
      <w:pPr>
        <w:pStyle w:val="Heading2"/>
        <w:pBdr>
          <w:top w:space="0" w:sz="0" w:val="nil"/>
          <w:left w:space="0" w:sz="0" w:val="nil"/>
          <w:bottom w:space="0" w:sz="0" w:val="nil"/>
          <w:right w:space="0" w:sz="0" w:val="nil"/>
          <w:between w:space="0" w:sz="0" w:val="nil"/>
        </w:pBdr>
        <w:shd w:fill="auto" w:val="clear"/>
        <w:rPr/>
      </w:pPr>
      <w:bookmarkStart w:colFirst="0" w:colLast="0" w:name="_yyimuqdxwff7" w:id="14"/>
      <w:bookmarkEnd w:id="14"/>
      <w:r w:rsidDel="00000000" w:rsidR="00000000" w:rsidRPr="00000000">
        <w:rPr>
          <w:rtl w:val="0"/>
        </w:rPr>
        <w:t xml:space="preserve">3</w:t>
      </w:r>
      <w:r w:rsidDel="00000000" w:rsidR="00000000" w:rsidRPr="00000000">
        <w:rPr>
          <w:rtl w:val="0"/>
        </w:rPr>
        <w:t xml:space="preserve">.</w:t>
        <w:tab/>
        <w:t xml:space="preserve">Gronden</w:t>
      </w:r>
    </w:p>
    <w:p w:rsidR="00000000" w:rsidDel="00000000" w:rsidP="00000000" w:rsidRDefault="00000000" w:rsidRPr="00000000" w14:paraId="0000002E">
      <w:pPr>
        <w:rPr/>
      </w:pPr>
      <w:r w:rsidDel="00000000" w:rsidR="00000000" w:rsidRPr="00000000">
        <w:rPr>
          <w:rtl w:val="0"/>
        </w:rPr>
        <w:t xml:space="preserve">3.1.</w:t>
        <w:tab/>
      </w:r>
      <w:r w:rsidDel="00000000" w:rsidR="00000000" w:rsidRPr="00000000">
        <w:rPr>
          <w:highlight w:val="yellow"/>
          <w:rtl w:val="0"/>
        </w:rPr>
        <w:t xml:space="preserve">[Eiser]</w:t>
      </w:r>
      <w:r w:rsidDel="00000000" w:rsidR="00000000" w:rsidRPr="00000000">
        <w:rPr>
          <w:rtl w:val="0"/>
        </w:rPr>
        <w:t xml:space="preserve"> is een consument, omdat zij een natuurlijk persoon is, die niet handelt in de uitoefening van een beroep of bedrijf (art. 6:230g lid 1 sub a BW). Stukken </w:t>
      </w:r>
      <w:r w:rsidDel="00000000" w:rsidR="00000000" w:rsidRPr="00000000">
        <w:rPr>
          <w:highlight w:val="yellow"/>
          <w:rtl w:val="0"/>
        </w:rPr>
        <w:t xml:space="preserve">(loonstrookje, uitkering, getuigenverklaring)</w:t>
      </w:r>
      <w:r w:rsidDel="00000000" w:rsidR="00000000" w:rsidRPr="00000000">
        <w:rPr>
          <w:rtl w:val="0"/>
        </w:rPr>
        <w:t xml:space="preserve"> waaruit blijkt dat </w:t>
      </w:r>
      <w:r w:rsidDel="00000000" w:rsidR="00000000" w:rsidRPr="00000000">
        <w:rPr>
          <w:highlight w:val="yellow"/>
          <w:rtl w:val="0"/>
        </w:rPr>
        <w:t xml:space="preserve">[Eiser]</w:t>
      </w:r>
      <w:r w:rsidDel="00000000" w:rsidR="00000000" w:rsidRPr="00000000">
        <w:rPr>
          <w:rtl w:val="0"/>
        </w:rPr>
        <w:t xml:space="preserve"> een consument is zijn aangehecht als </w:t>
      </w:r>
      <w:r w:rsidDel="00000000" w:rsidR="00000000" w:rsidRPr="00000000">
        <w:rPr>
          <w:b w:val="1"/>
          <w:u w:val="single"/>
          <w:rtl w:val="0"/>
        </w:rPr>
        <w:t xml:space="preserve">Productie 7</w:t>
      </w:r>
      <w:r w:rsidDel="00000000" w:rsidR="00000000" w:rsidRPr="00000000">
        <w:rPr>
          <w:rtl w:val="0"/>
        </w:rPr>
        <w:t xml:space="preserve">.</w:t>
      </w:r>
    </w:p>
    <w:p w:rsidR="00000000" w:rsidDel="00000000" w:rsidP="00000000" w:rsidRDefault="00000000" w:rsidRPr="00000000" w14:paraId="0000002F">
      <w:pPr>
        <w:pStyle w:val="Heading3"/>
        <w:ind w:left="1440" w:hanging="720"/>
        <w:rPr/>
      </w:pPr>
      <w:bookmarkStart w:colFirst="0" w:colLast="0" w:name="_yleek3n19y30" w:id="15"/>
      <w:bookmarkEnd w:id="15"/>
      <w:r w:rsidDel="00000000" w:rsidR="00000000" w:rsidRPr="00000000">
        <w:rPr>
          <w:rtl w:val="0"/>
        </w:rPr>
        <w:t xml:space="preserve">Herroeping</w:t>
      </w:r>
    </w:p>
    <w:p w:rsidR="00000000" w:rsidDel="00000000" w:rsidP="00000000" w:rsidRDefault="00000000" w:rsidRPr="00000000" w14:paraId="00000030">
      <w:pPr>
        <w:rPr/>
      </w:pPr>
      <w:r w:rsidDel="00000000" w:rsidR="00000000" w:rsidRPr="00000000">
        <w:rPr>
          <w:rtl w:val="0"/>
        </w:rPr>
        <w:t xml:space="preserve">3.2.</w:t>
        <w:tab/>
      </w:r>
      <w:r w:rsidDel="00000000" w:rsidR="00000000" w:rsidRPr="00000000">
        <w:rPr>
          <w:highlight w:val="yellow"/>
          <w:rtl w:val="0"/>
        </w:rPr>
        <w:t xml:space="preserve">[Eiser]</w:t>
      </w:r>
      <w:r w:rsidDel="00000000" w:rsidR="00000000" w:rsidRPr="00000000">
        <w:rPr>
          <w:rtl w:val="0"/>
        </w:rPr>
        <w:t xml:space="preserve"> mocht de overeenkomst op afstand zonder opgave van redenen ontbinden tot een termijn van veertien dagen is verstreken na de dag waarop zij de zaak heeft ontvangen (art. 6:230o lid 1 onder b, 1° BW).</w:t>
      </w:r>
    </w:p>
    <w:p w:rsidR="00000000" w:rsidDel="00000000" w:rsidP="00000000" w:rsidRDefault="00000000" w:rsidRPr="00000000" w14:paraId="00000031">
      <w:pPr>
        <w:rPr/>
      </w:pPr>
      <w:r w:rsidDel="00000000" w:rsidR="00000000" w:rsidRPr="00000000">
        <w:rPr>
          <w:rtl w:val="0"/>
        </w:rPr>
        <w:t xml:space="preserve">3.3.</w:t>
        <w:tab/>
      </w:r>
      <w:r w:rsidDel="00000000" w:rsidR="00000000" w:rsidRPr="00000000">
        <w:rPr>
          <w:highlight w:val="yellow"/>
          <w:rtl w:val="0"/>
        </w:rPr>
        <w:t xml:space="preserve">[Gedaagde]</w:t>
      </w:r>
      <w:r w:rsidDel="00000000" w:rsidR="00000000" w:rsidRPr="00000000">
        <w:rPr>
          <w:rtl w:val="0"/>
        </w:rPr>
        <w:t xml:space="preserve"> is gehouden om het voorgemelde bedrag na de herroeping onverwijld doch uiterlijk binnen veertien dagen te vergoeden (art. 6:230r lid 1 BW). </w:t>
      </w:r>
      <w:r w:rsidDel="00000000" w:rsidR="00000000" w:rsidRPr="00000000">
        <w:rPr>
          <w:highlight w:val="yellow"/>
          <w:rtl w:val="0"/>
        </w:rPr>
        <w:t xml:space="preserve">[Gedaagde]</w:t>
      </w:r>
      <w:r w:rsidDel="00000000" w:rsidR="00000000" w:rsidRPr="00000000">
        <w:rPr>
          <w:rtl w:val="0"/>
        </w:rPr>
        <w:t xml:space="preserve"> heeft dit nagelaten en is daarom in verzuim vanaf </w:t>
      </w:r>
      <w:r w:rsidDel="00000000" w:rsidR="00000000" w:rsidRPr="00000000">
        <w:rPr>
          <w:highlight w:val="yellow"/>
          <w:rtl w:val="0"/>
        </w:rPr>
        <w:t xml:space="preserve">[Datum van de ontbinding plus 1 werkdag, werkdagen: ma t/m vrij, met uitzondering van de erkende feestdagen]</w:t>
      </w:r>
      <w:r w:rsidDel="00000000" w:rsidR="00000000" w:rsidRPr="00000000">
        <w:rPr>
          <w:rtl w:val="0"/>
        </w:rPr>
        <w:t xml:space="preserve"> (art. 6:83 sub a BW).</w:t>
      </w:r>
    </w:p>
    <w:p w:rsidR="00000000" w:rsidDel="00000000" w:rsidP="00000000" w:rsidRDefault="00000000" w:rsidRPr="00000000" w14:paraId="00000032">
      <w:pPr>
        <w:rPr/>
      </w:pPr>
      <w:r w:rsidDel="00000000" w:rsidR="00000000" w:rsidRPr="00000000">
        <w:rPr>
          <w:rtl w:val="0"/>
        </w:rPr>
        <w:t xml:space="preserve">3.4.</w:t>
        <w:tab/>
        <w:t xml:space="preserve">Van het recht op ontbinding, als bedoeld in art. 6:230g t/m 6:230z BW, kan niet in het nadeel van de consument worden afgeweken (art. 6:230i lid 1 BW).</w:t>
      </w:r>
    </w:p>
    <w:p w:rsidR="00000000" w:rsidDel="00000000" w:rsidP="00000000" w:rsidRDefault="00000000" w:rsidRPr="00000000" w14:paraId="00000033">
      <w:pPr>
        <w:rPr/>
      </w:pPr>
      <w:r w:rsidDel="00000000" w:rsidR="00000000" w:rsidRPr="00000000">
        <w:rPr>
          <w:rtl w:val="0"/>
        </w:rPr>
        <w:t xml:space="preserve">3.5.</w:t>
        <w:tab/>
        <w:t xml:space="preserve">Een overeenkomst kan geheel of gedeeltelijk ontbonden worden (art. 6:270 BW). Ontbinding bevrijd partijen van de getroffen verbintenissen en verplicht partijen om geleverde prestaties ongedaan te maken (art. 6:271 BW). Gedeeltelijke ontbinding art. 6:270 BW</w:t>
      </w:r>
    </w:p>
    <w:p w:rsidR="00000000" w:rsidDel="00000000" w:rsidP="00000000" w:rsidRDefault="00000000" w:rsidRPr="00000000" w14:paraId="00000034">
      <w:pPr>
        <w:pStyle w:val="Heading3"/>
        <w:rPr/>
      </w:pPr>
      <w:bookmarkStart w:colFirst="0" w:colLast="0" w:name="_gv8gkmd3kp2o" w:id="16"/>
      <w:bookmarkEnd w:id="16"/>
      <w:r w:rsidDel="00000000" w:rsidR="00000000" w:rsidRPr="00000000">
        <w:rPr>
          <w:rtl w:val="0"/>
        </w:rPr>
        <w:tab/>
        <w:t xml:space="preserve">Buitengerechtelijke kosten</w:t>
      </w:r>
    </w:p>
    <w:p w:rsidR="00000000" w:rsidDel="00000000" w:rsidP="00000000" w:rsidRDefault="00000000" w:rsidRPr="00000000" w14:paraId="00000035">
      <w:pPr>
        <w:rPr/>
      </w:pPr>
      <w:r w:rsidDel="00000000" w:rsidR="00000000" w:rsidRPr="00000000">
        <w:rPr>
          <w:rtl w:val="0"/>
        </w:rPr>
        <w:t xml:space="preserve">3.6.</w:t>
        <w:tab/>
      </w:r>
      <w:r w:rsidDel="00000000" w:rsidR="00000000" w:rsidRPr="00000000">
        <w:rPr>
          <w:highlight w:val="yellow"/>
          <w:rtl w:val="0"/>
        </w:rPr>
        <w:t xml:space="preserve">[Gedaagde]</w:t>
      </w:r>
      <w:r w:rsidDel="00000000" w:rsidR="00000000" w:rsidRPr="00000000">
        <w:rPr>
          <w:rtl w:val="0"/>
        </w:rPr>
        <w:t xml:space="preserve"> is voor de werkzaamheden van </w:t>
      </w:r>
      <w:r w:rsidDel="00000000" w:rsidR="00000000" w:rsidRPr="00000000">
        <w:rPr>
          <w:highlight w:val="yellow"/>
          <w:rtl w:val="0"/>
        </w:rPr>
        <w:t xml:space="preserve">[Jurist]</w:t>
      </w:r>
      <w:r w:rsidDel="00000000" w:rsidR="00000000" w:rsidRPr="00000000">
        <w:rPr>
          <w:rtl w:val="0"/>
        </w:rPr>
        <w:t xml:space="preserve"> 15% over de hoofdsom met een minimum van € 48,40 verschuldigd (art. 6:96 lid 2 sub c jo 6:96 lid 5 eerste volzin BW jo art. 2 Besluit vergoeding voor buitengerechtelijke incassokosten).</w:t>
      </w:r>
    </w:p>
    <w:p w:rsidR="00000000" w:rsidDel="00000000" w:rsidP="00000000" w:rsidRDefault="00000000" w:rsidRPr="00000000" w14:paraId="00000036">
      <w:pPr>
        <w:rPr/>
      </w:pPr>
      <w:r w:rsidDel="00000000" w:rsidR="00000000" w:rsidRPr="00000000">
        <w:rPr>
          <w:rtl w:val="0"/>
        </w:rPr>
        <w:t xml:space="preserve">3.7.</w:t>
        <w:tab/>
        <w:t xml:space="preserve">Voor toewijzing is slechts vereist dat de schuldenaar in verzuim is geraakt, dat er daarna tenminste één incassohandeling is verricht en daarbij kosten zijn gemaakt. Het maakt daarbij </w:t>
      </w:r>
      <w:r w:rsidDel="00000000" w:rsidR="00000000" w:rsidRPr="00000000">
        <w:rPr>
          <w:i w:val="1"/>
          <w:rtl w:val="0"/>
        </w:rPr>
        <w:t xml:space="preserve">niet</w:t>
      </w:r>
      <w:r w:rsidDel="00000000" w:rsidR="00000000" w:rsidRPr="00000000">
        <w:rPr>
          <w:rtl w:val="0"/>
        </w:rPr>
        <w:t xml:space="preserve"> uit welke incassohandelingen worden verricht of door wie deze worden verricht.</w:t>
      </w:r>
      <w:r w:rsidDel="00000000" w:rsidR="00000000" w:rsidRPr="00000000">
        <w:rPr>
          <w:vertAlign w:val="superscript"/>
        </w:rPr>
        <w:footnoteReference w:customMarkFollows="0" w:id="0"/>
      </w:r>
      <w:r w:rsidDel="00000000" w:rsidR="00000000" w:rsidRPr="00000000">
        <w:rPr>
          <w:rtl w:val="0"/>
        </w:rPr>
        <w:t xml:space="preserve"> De hoogte van wordt begroot op een forfaitair bedrag,</w:t>
      </w:r>
      <w:r w:rsidDel="00000000" w:rsidR="00000000" w:rsidRPr="00000000">
        <w:rPr>
          <w:vertAlign w:val="superscript"/>
        </w:rPr>
        <w:footnoteReference w:customMarkFollows="0" w:id="1"/>
      </w:r>
      <w:r w:rsidDel="00000000" w:rsidR="00000000" w:rsidRPr="00000000">
        <w:rPr>
          <w:rtl w:val="0"/>
        </w:rPr>
        <w:t xml:space="preserve"> dat niet door de rechter gemachtigd kan worden (art. 242 Rv).</w:t>
      </w:r>
      <w:r w:rsidDel="00000000" w:rsidR="00000000" w:rsidRPr="00000000">
        <w:rPr>
          <w:vertAlign w:val="superscript"/>
        </w:rPr>
        <w:footnoteReference w:customMarkFollows="0" w:id="2"/>
      </w:r>
      <w:r w:rsidDel="00000000" w:rsidR="00000000" w:rsidRPr="00000000">
        <w:rPr>
          <w:rtl w:val="0"/>
        </w:rPr>
      </w:r>
    </w:p>
    <w:p w:rsidR="00000000" w:rsidDel="00000000" w:rsidP="00000000" w:rsidRDefault="00000000" w:rsidRPr="00000000" w14:paraId="00000037">
      <w:pPr>
        <w:rPr>
          <w:highlight w:val="yellow"/>
        </w:rPr>
      </w:pPr>
      <w:r w:rsidDel="00000000" w:rsidR="00000000" w:rsidRPr="00000000">
        <w:rPr>
          <w:rtl w:val="0"/>
        </w:rPr>
        <w:t xml:space="preserve">3.8.</w:t>
        <w:tab/>
        <w:t xml:space="preserve">Het wettelijk regime rond de buitengerechtelijke kosten is van regelend recht. Echter, het is niet mogelijk om per algemene voorwaarden (= een beding dat niet de kern van de prestaties weergeeft en bedoeld is om in meerdere overeenkomsten te worden opgenomen) in het nadeel van de consument-schuldeiser (art. 6:237 sub f BW).</w:t>
      </w:r>
      <w:r w:rsidDel="00000000" w:rsidR="00000000" w:rsidRPr="00000000">
        <w:rPr>
          <w:rtl w:val="0"/>
        </w:rPr>
      </w:r>
    </w:p>
    <w:p w:rsidR="00000000" w:rsidDel="00000000" w:rsidP="00000000" w:rsidRDefault="00000000" w:rsidRPr="00000000" w14:paraId="00000038">
      <w:pPr>
        <w:pStyle w:val="Heading2"/>
        <w:pBdr>
          <w:top w:space="0" w:sz="0" w:val="nil"/>
          <w:left w:space="0" w:sz="0" w:val="nil"/>
          <w:bottom w:space="0" w:sz="0" w:val="nil"/>
          <w:right w:space="0" w:sz="0" w:val="nil"/>
          <w:between w:space="0" w:sz="0" w:val="nil"/>
        </w:pBdr>
        <w:shd w:fill="auto" w:val="clear"/>
        <w:rPr/>
      </w:pPr>
      <w:bookmarkStart w:colFirst="0" w:colLast="0" w:name="_ax6v80tma6nz" w:id="17"/>
      <w:bookmarkEnd w:id="17"/>
      <w:r w:rsidDel="00000000" w:rsidR="00000000" w:rsidRPr="00000000">
        <w:rPr>
          <w:rtl w:val="0"/>
        </w:rPr>
        <w:t xml:space="preserve">4</w:t>
      </w:r>
      <w:r w:rsidDel="00000000" w:rsidR="00000000" w:rsidRPr="00000000">
        <w:rPr>
          <w:rtl w:val="0"/>
        </w:rPr>
        <w:t xml:space="preserve">.</w:t>
        <w:tab/>
        <w:t xml:space="preserve">Verweer gedaagde en weerlegging</w:t>
      </w:r>
    </w:p>
    <w:p w:rsidR="00000000" w:rsidDel="00000000" w:rsidP="00000000" w:rsidRDefault="00000000" w:rsidRPr="00000000" w14:paraId="00000039">
      <w:pPr>
        <w:rPr/>
      </w:pPr>
      <w:r w:rsidDel="00000000" w:rsidR="00000000" w:rsidRPr="00000000">
        <w:rPr>
          <w:rtl w:val="0"/>
        </w:rPr>
        <w:t xml:space="preserve">4.1.</w:t>
        <w:tab/>
      </w:r>
      <w:r w:rsidDel="00000000" w:rsidR="00000000" w:rsidRPr="00000000">
        <w:rPr>
          <w:highlight w:val="yellow"/>
          <w:rtl w:val="0"/>
        </w:rPr>
        <w:t xml:space="preserve">[Gedaagde]</w:t>
      </w:r>
      <w:r w:rsidDel="00000000" w:rsidR="00000000" w:rsidRPr="00000000">
        <w:rPr>
          <w:rtl w:val="0"/>
        </w:rPr>
        <w:t xml:space="preserve"> voert aan dat zij niet verplicht is om het bedrag te vergoeden, omdat zij de goederen niet binnen 14 dagen heeft ontvangen.</w:t>
      </w:r>
    </w:p>
    <w:p w:rsidR="00000000" w:rsidDel="00000000" w:rsidP="00000000" w:rsidRDefault="00000000" w:rsidRPr="00000000" w14:paraId="0000003A">
      <w:pPr>
        <w:rPr/>
      </w:pPr>
      <w:r w:rsidDel="00000000" w:rsidR="00000000" w:rsidRPr="00000000">
        <w:rPr>
          <w:rtl w:val="0"/>
        </w:rPr>
        <w:t xml:space="preserve">4.2.</w:t>
        <w:tab/>
        <w:t xml:space="preserve">De ontbinding van </w:t>
      </w:r>
      <w:r w:rsidDel="00000000" w:rsidR="00000000" w:rsidRPr="00000000">
        <w:rPr>
          <w:highlight w:val="yellow"/>
          <w:rtl w:val="0"/>
        </w:rPr>
        <w:t xml:space="preserve">[Eiser]</w:t>
      </w:r>
      <w:r w:rsidDel="00000000" w:rsidR="00000000" w:rsidRPr="00000000">
        <w:rPr>
          <w:rtl w:val="0"/>
        </w:rPr>
        <w:t xml:space="preserve"> heeft tijdig plaatsgevonden. </w:t>
      </w:r>
      <w:r w:rsidDel="00000000" w:rsidR="00000000" w:rsidRPr="00000000">
        <w:rPr>
          <w:highlight w:val="yellow"/>
          <w:rtl w:val="0"/>
        </w:rPr>
        <w:t xml:space="preserve">[Eiser]</w:t>
      </w:r>
      <w:r w:rsidDel="00000000" w:rsidR="00000000" w:rsidRPr="00000000">
        <w:rPr>
          <w:rtl w:val="0"/>
        </w:rPr>
        <w:t xml:space="preserve"> heeft de zaken onverwijld teruggezonden na het uitbrengen van de ontbindingsverklaring zoals artikel 6:230s lid 1 BW voorschrijft. Maar ook als </w:t>
      </w:r>
      <w:r w:rsidDel="00000000" w:rsidR="00000000" w:rsidRPr="00000000">
        <w:rPr>
          <w:highlight w:val="yellow"/>
          <w:rtl w:val="0"/>
        </w:rPr>
        <w:t xml:space="preserve">[Eiser]</w:t>
      </w:r>
      <w:r w:rsidDel="00000000" w:rsidR="00000000" w:rsidRPr="00000000">
        <w:rPr>
          <w:rtl w:val="0"/>
        </w:rPr>
        <w:t xml:space="preserve"> de zaken niet tijdig had teruggezonden, dan nog verbind de wet daar niet het gevolg aan dat </w:t>
      </w:r>
      <w:r w:rsidDel="00000000" w:rsidR="00000000" w:rsidRPr="00000000">
        <w:rPr>
          <w:highlight w:val="yellow"/>
          <w:rtl w:val="0"/>
        </w:rPr>
        <w:t xml:space="preserve">[Gedaagde]</w:t>
      </w:r>
      <w:r w:rsidDel="00000000" w:rsidR="00000000" w:rsidRPr="00000000">
        <w:rPr>
          <w:rtl w:val="0"/>
        </w:rPr>
        <w:t xml:space="preserve"> </w:t>
      </w:r>
      <w:r w:rsidDel="00000000" w:rsidR="00000000" w:rsidRPr="00000000">
        <w:rPr>
          <w:rtl w:val="0"/>
        </w:rPr>
        <w:t xml:space="preserve">wenst.</w:t>
      </w:r>
    </w:p>
    <w:p w:rsidR="00000000" w:rsidDel="00000000" w:rsidP="00000000" w:rsidRDefault="00000000" w:rsidRPr="00000000" w14:paraId="0000003B">
      <w:pPr>
        <w:pStyle w:val="Heading2"/>
        <w:pBdr>
          <w:top w:space="0" w:sz="0" w:val="nil"/>
          <w:left w:space="0" w:sz="0" w:val="nil"/>
          <w:bottom w:space="0" w:sz="0" w:val="nil"/>
          <w:right w:space="0" w:sz="0" w:val="nil"/>
          <w:between w:space="0" w:sz="0" w:val="nil"/>
        </w:pBdr>
        <w:shd w:fill="auto" w:val="clear"/>
        <w:ind w:left="0" w:firstLine="0"/>
        <w:rPr/>
      </w:pPr>
      <w:bookmarkStart w:colFirst="0" w:colLast="0" w:name="_1qmm8seqp8m" w:id="18"/>
      <w:bookmarkEnd w:id="18"/>
      <w:r w:rsidDel="00000000" w:rsidR="00000000" w:rsidRPr="00000000">
        <w:rPr>
          <w:rtl w:val="0"/>
        </w:rPr>
        <w:t xml:space="preserve">5</w:t>
      </w:r>
      <w:r w:rsidDel="00000000" w:rsidR="00000000" w:rsidRPr="00000000">
        <w:rPr>
          <w:rtl w:val="0"/>
        </w:rPr>
        <w:t xml:space="preserve">.</w:t>
        <w:tab/>
        <w:t xml:space="preserve">Bewijsaanbod</w:t>
      </w:r>
    </w:p>
    <w:p w:rsidR="00000000" w:rsidDel="00000000" w:rsidP="00000000" w:rsidRDefault="00000000" w:rsidRPr="00000000" w14:paraId="0000003C">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5.1.</w:t>
        <w:tab/>
      </w:r>
      <w:r w:rsidDel="00000000" w:rsidR="00000000" w:rsidRPr="00000000">
        <w:rPr>
          <w:highlight w:val="yellow"/>
          <w:rtl w:val="0"/>
        </w:rPr>
        <w:t xml:space="preserve">[Eiser]</w:t>
      </w:r>
      <w:r w:rsidDel="00000000" w:rsidR="00000000" w:rsidRPr="00000000">
        <w:rPr>
          <w:rtl w:val="0"/>
        </w:rPr>
        <w:t xml:space="preserve"> biedt van al zijn stelling uitdrukkelijk (nader) (tegen)bewijs aan, doch zonder hierdoor een niet van rechtswege op haar rustende bewijslast te willen aanvaarden, waaronder bijgevoegde producties:</w:t>
      </w:r>
    </w:p>
    <w:p w:rsidR="00000000" w:rsidDel="00000000" w:rsidP="00000000" w:rsidRDefault="00000000" w:rsidRPr="00000000" w14:paraId="0000003D">
      <w:pPr>
        <w:numPr>
          <w:ilvl w:val="0"/>
          <w:numId w:val="2"/>
        </w:numPr>
        <w:pBdr>
          <w:top w:space="0" w:sz="0" w:val="nil"/>
          <w:left w:space="0" w:sz="0" w:val="nil"/>
          <w:bottom w:space="0" w:sz="0" w:val="nil"/>
          <w:right w:space="0" w:sz="0" w:val="nil"/>
          <w:between w:space="0" w:sz="0" w:val="nil"/>
        </w:pBdr>
        <w:shd w:fill="auto" w:val="clear"/>
        <w:spacing w:after="0" w:afterAutospacing="0"/>
        <w:ind w:left="1080" w:hanging="360"/>
        <w:rPr/>
      </w:pPr>
      <w:r w:rsidDel="00000000" w:rsidR="00000000" w:rsidRPr="00000000">
        <w:rPr>
          <w:highlight w:val="white"/>
          <w:rtl w:val="0"/>
        </w:rPr>
        <w:t xml:space="preserve">Machtiging gevolmachtigde</w:t>
      </w:r>
    </w:p>
    <w:p w:rsidR="00000000" w:rsidDel="00000000" w:rsidP="00000000" w:rsidRDefault="00000000" w:rsidRPr="00000000" w14:paraId="0000003E">
      <w:pPr>
        <w:numPr>
          <w:ilvl w:val="0"/>
          <w:numId w:val="2"/>
        </w:numPr>
        <w:pBdr>
          <w:top w:space="0" w:sz="0" w:val="nil"/>
          <w:left w:space="0" w:sz="0" w:val="nil"/>
          <w:bottom w:space="0" w:sz="0" w:val="nil"/>
          <w:right w:space="0" w:sz="0" w:val="nil"/>
          <w:between w:space="0" w:sz="0" w:val="nil"/>
        </w:pBdr>
        <w:shd w:fill="auto" w:val="clear"/>
        <w:spacing w:after="0" w:afterAutospacing="0"/>
        <w:ind w:left="1080" w:hanging="360"/>
        <w:rPr>
          <w:highlight w:val="white"/>
        </w:rPr>
      </w:pPr>
      <w:r w:rsidDel="00000000" w:rsidR="00000000" w:rsidRPr="00000000">
        <w:rPr>
          <w:highlight w:val="white"/>
          <w:rtl w:val="0"/>
        </w:rPr>
        <w:t xml:space="preserve">Factuur</w:t>
      </w:r>
    </w:p>
    <w:p w:rsidR="00000000" w:rsidDel="00000000" w:rsidP="00000000" w:rsidRDefault="00000000" w:rsidRPr="00000000" w14:paraId="0000003F">
      <w:pPr>
        <w:numPr>
          <w:ilvl w:val="0"/>
          <w:numId w:val="2"/>
        </w:numPr>
        <w:pBdr>
          <w:top w:space="0" w:sz="0" w:val="nil"/>
          <w:left w:space="0" w:sz="0" w:val="nil"/>
          <w:bottom w:space="0" w:sz="0" w:val="nil"/>
          <w:right w:space="0" w:sz="0" w:val="nil"/>
          <w:between w:space="0" w:sz="0" w:val="nil"/>
        </w:pBdr>
        <w:shd w:fill="auto" w:val="clear"/>
        <w:spacing w:after="0" w:afterAutospacing="0"/>
        <w:ind w:left="1080" w:hanging="360"/>
        <w:rPr>
          <w:highlight w:val="white"/>
        </w:rPr>
      </w:pPr>
      <w:r w:rsidDel="00000000" w:rsidR="00000000" w:rsidRPr="00000000">
        <w:rPr>
          <w:highlight w:val="white"/>
          <w:rtl w:val="0"/>
        </w:rPr>
        <w:t xml:space="preserve">Correspondentie betreffende de herroeping</w:t>
      </w:r>
    </w:p>
    <w:p w:rsidR="00000000" w:rsidDel="00000000" w:rsidP="00000000" w:rsidRDefault="00000000" w:rsidRPr="00000000" w14:paraId="00000040">
      <w:pPr>
        <w:numPr>
          <w:ilvl w:val="0"/>
          <w:numId w:val="2"/>
        </w:numPr>
        <w:pBdr>
          <w:top w:space="0" w:sz="0" w:val="nil"/>
          <w:left w:space="0" w:sz="0" w:val="nil"/>
          <w:bottom w:space="0" w:sz="0" w:val="nil"/>
          <w:right w:space="0" w:sz="0" w:val="nil"/>
          <w:between w:space="0" w:sz="0" w:val="nil"/>
        </w:pBdr>
        <w:shd w:fill="auto" w:val="clear"/>
        <w:spacing w:after="0" w:afterAutospacing="0"/>
        <w:ind w:left="1080" w:hanging="360"/>
        <w:rPr>
          <w:highlight w:val="white"/>
        </w:rPr>
      </w:pPr>
      <w:r w:rsidDel="00000000" w:rsidR="00000000" w:rsidRPr="00000000">
        <w:rPr>
          <w:highlight w:val="white"/>
          <w:rtl w:val="0"/>
        </w:rPr>
        <w:t xml:space="preserve">Track &amp; trace PostNL</w:t>
      </w:r>
    </w:p>
    <w:p w:rsidR="00000000" w:rsidDel="00000000" w:rsidP="00000000" w:rsidRDefault="00000000" w:rsidRPr="00000000" w14:paraId="00000041">
      <w:pPr>
        <w:numPr>
          <w:ilvl w:val="0"/>
          <w:numId w:val="2"/>
        </w:numPr>
        <w:pBdr>
          <w:top w:space="0" w:sz="0" w:val="nil"/>
          <w:left w:space="0" w:sz="0" w:val="nil"/>
          <w:bottom w:space="0" w:sz="0" w:val="nil"/>
          <w:right w:space="0" w:sz="0" w:val="nil"/>
          <w:between w:space="0" w:sz="0" w:val="nil"/>
        </w:pBdr>
        <w:shd w:fill="auto" w:val="clear"/>
        <w:spacing w:after="0" w:afterAutospacing="0"/>
        <w:ind w:left="1080" w:hanging="360"/>
        <w:rPr>
          <w:highlight w:val="white"/>
        </w:rPr>
      </w:pPr>
      <w:r w:rsidDel="00000000" w:rsidR="00000000" w:rsidRPr="00000000">
        <w:rPr>
          <w:highlight w:val="white"/>
          <w:rtl w:val="0"/>
        </w:rPr>
        <w:t xml:space="preserve">Correspondentie betreffende het minnelijk traject</w:t>
      </w:r>
    </w:p>
    <w:p w:rsidR="00000000" w:rsidDel="00000000" w:rsidP="00000000" w:rsidRDefault="00000000" w:rsidRPr="00000000" w14:paraId="00000042">
      <w:pPr>
        <w:numPr>
          <w:ilvl w:val="0"/>
          <w:numId w:val="2"/>
        </w:numPr>
        <w:pBdr>
          <w:top w:space="0" w:sz="0" w:val="nil"/>
          <w:left w:space="0" w:sz="0" w:val="nil"/>
          <w:bottom w:space="0" w:sz="0" w:val="nil"/>
          <w:right w:space="0" w:sz="0" w:val="nil"/>
          <w:between w:space="0" w:sz="0" w:val="nil"/>
        </w:pBdr>
        <w:shd w:fill="auto" w:val="clear"/>
        <w:spacing w:after="0" w:afterAutospacing="0"/>
        <w:ind w:left="1080" w:hanging="360"/>
        <w:rPr>
          <w:highlight w:val="white"/>
          <w:u w:val="none"/>
        </w:rPr>
      </w:pPr>
      <w:r w:rsidDel="00000000" w:rsidR="00000000" w:rsidRPr="00000000">
        <w:rPr>
          <w:highlight w:val="white"/>
          <w:rtl w:val="0"/>
        </w:rPr>
        <w:t xml:space="preserve">Factuur incassotraject</w:t>
      </w:r>
    </w:p>
    <w:p w:rsidR="00000000" w:rsidDel="00000000" w:rsidP="00000000" w:rsidRDefault="00000000" w:rsidRPr="00000000" w14:paraId="00000043">
      <w:pPr>
        <w:numPr>
          <w:ilvl w:val="0"/>
          <w:numId w:val="2"/>
        </w:numPr>
        <w:pBdr>
          <w:top w:space="0" w:sz="0" w:val="nil"/>
          <w:left w:space="0" w:sz="0" w:val="nil"/>
          <w:bottom w:space="0" w:sz="0" w:val="nil"/>
          <w:right w:space="0" w:sz="0" w:val="nil"/>
          <w:between w:space="0" w:sz="0" w:val="nil"/>
        </w:pBdr>
        <w:shd w:fill="auto" w:val="clear"/>
        <w:ind w:left="1080" w:hanging="360"/>
        <w:rPr>
          <w:highlight w:val="white"/>
        </w:rPr>
      </w:pPr>
      <w:r w:rsidDel="00000000" w:rsidR="00000000" w:rsidRPr="00000000">
        <w:rPr>
          <w:highlight w:val="yellow"/>
          <w:rtl w:val="0"/>
        </w:rPr>
        <w:t xml:space="preserve">[Verzin een goede titel]</w:t>
      </w:r>
      <w:r w:rsidDel="00000000" w:rsidR="00000000" w:rsidRPr="00000000">
        <w:rPr>
          <w:rtl w:val="0"/>
        </w:rPr>
      </w:r>
    </w:p>
    <w:p w:rsidR="00000000" w:rsidDel="00000000" w:rsidP="00000000" w:rsidRDefault="00000000" w:rsidRPr="00000000" w14:paraId="00000044">
      <w:pPr>
        <w:pStyle w:val="Heading2"/>
        <w:pBdr>
          <w:top w:space="0" w:sz="0" w:val="nil"/>
          <w:left w:space="0" w:sz="0" w:val="nil"/>
          <w:bottom w:space="0" w:sz="0" w:val="nil"/>
          <w:right w:space="0" w:sz="0" w:val="nil"/>
          <w:between w:space="0" w:sz="0" w:val="nil"/>
        </w:pBdr>
        <w:shd w:fill="auto" w:val="clear"/>
        <w:rPr/>
      </w:pPr>
      <w:bookmarkStart w:colFirst="0" w:colLast="0" w:name="_mzwzlpl8anoa" w:id="19"/>
      <w:bookmarkEnd w:id="19"/>
      <w:r w:rsidDel="00000000" w:rsidR="00000000" w:rsidRPr="00000000">
        <w:rPr>
          <w:rtl w:val="0"/>
        </w:rPr>
        <w:t xml:space="preserve">MITSDIEN:</w:t>
      </w:r>
    </w:p>
    <w:p w:rsidR="00000000" w:rsidDel="00000000" w:rsidP="00000000" w:rsidRDefault="00000000" w:rsidRPr="00000000" w14:paraId="00000045">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Bij vonnis, zoveel mogelijk bij voorraad,</w:t>
      </w:r>
    </w:p>
    <w:p w:rsidR="00000000" w:rsidDel="00000000" w:rsidP="00000000" w:rsidRDefault="00000000" w:rsidRPr="00000000" w14:paraId="00000046">
      <w:pPr>
        <w:pBdr>
          <w:top w:space="0" w:sz="0" w:val="nil"/>
          <w:left w:space="0" w:sz="0" w:val="nil"/>
          <w:bottom w:space="0" w:sz="0" w:val="nil"/>
          <w:right w:space="0" w:sz="0" w:val="nil"/>
          <w:between w:space="0" w:sz="0" w:val="nil"/>
        </w:pBdr>
        <w:shd w:fill="auto" w:val="clear"/>
        <w:ind w:left="0"/>
        <w:rPr/>
      </w:pPr>
      <w:r w:rsidDel="00000000" w:rsidR="00000000" w:rsidRPr="00000000">
        <w:rPr>
          <w:highlight w:val="yellow"/>
          <w:rtl w:val="0"/>
        </w:rPr>
        <w:t xml:space="preserve">[Gedaagde]</w:t>
      </w:r>
      <w:r w:rsidDel="00000000" w:rsidR="00000000" w:rsidRPr="00000000">
        <w:rPr>
          <w:rtl w:val="0"/>
        </w:rPr>
        <w:t xml:space="preserve"> te veroordelen:</w:t>
      </w:r>
    </w:p>
    <w:p w:rsidR="00000000" w:rsidDel="00000000" w:rsidP="00000000" w:rsidRDefault="00000000" w:rsidRPr="00000000" w14:paraId="00000047">
      <w:pPr>
        <w:numPr>
          <w:ilvl w:val="0"/>
          <w:numId w:val="1"/>
        </w:numPr>
        <w:pBdr>
          <w:top w:space="0" w:sz="0" w:val="nil"/>
          <w:left w:space="0" w:sz="0" w:val="nil"/>
          <w:bottom w:space="0" w:sz="0" w:val="nil"/>
          <w:right w:space="0" w:sz="0" w:val="nil"/>
          <w:between w:space="0" w:sz="0" w:val="nil"/>
        </w:pBdr>
        <w:shd w:fill="auto" w:val="clear"/>
        <w:ind w:left="720" w:hanging="360"/>
        <w:rPr>
          <w:u w:val="none"/>
        </w:rPr>
      </w:pPr>
      <w:r w:rsidDel="00000000" w:rsidR="00000000" w:rsidRPr="00000000">
        <w:rPr>
          <w:rtl w:val="0"/>
        </w:rPr>
        <w:t xml:space="preserve">tegen behoorlijk bewijs van kwijting te betalen aan eiser een bedrag van de hoofdsom van € </w:t>
      </w:r>
      <w:r w:rsidDel="00000000" w:rsidR="00000000" w:rsidRPr="00000000">
        <w:rPr>
          <w:highlight w:val="yellow"/>
          <w:rtl w:val="0"/>
        </w:rPr>
        <w:t xml:space="preserve">[Bedrag]</w:t>
      </w:r>
      <w:r w:rsidDel="00000000" w:rsidR="00000000" w:rsidRPr="00000000">
        <w:rPr>
          <w:rtl w:val="0"/>
        </w:rPr>
        <w:t xml:space="preserve">, te vermeerderen van de wettelijke rente vanaf de datum van verzuim [datum] of subsidiair de datum van de onderhavige dagvaarding tot de dag der algehele voldoening;</w:t>
      </w:r>
    </w:p>
    <w:p w:rsidR="00000000" w:rsidDel="00000000" w:rsidP="00000000" w:rsidRDefault="00000000" w:rsidRPr="00000000" w14:paraId="00000048">
      <w:pPr>
        <w:pBdr>
          <w:top w:space="0" w:sz="0" w:val="nil"/>
          <w:left w:space="0" w:sz="0" w:val="nil"/>
          <w:bottom w:space="0" w:sz="0" w:val="nil"/>
          <w:right w:space="0" w:sz="0" w:val="nil"/>
          <w:between w:space="0" w:sz="0" w:val="nil"/>
        </w:pBdr>
        <w:shd w:fill="auto" w:val="clear"/>
        <w:tabs>
          <w:tab w:val="right" w:pos="9360"/>
        </w:tabs>
        <w:ind w:left="0"/>
        <w:jc w:val="left"/>
        <w:rPr/>
      </w:pPr>
      <w:r w:rsidDel="00000000" w:rsidR="00000000" w:rsidRPr="00000000">
        <w:rPr>
          <w:rtl w:val="0"/>
        </w:rPr>
        <w:t xml:space="preserve">met veroordeling van </w:t>
      </w:r>
      <w:r w:rsidDel="00000000" w:rsidR="00000000" w:rsidRPr="00000000">
        <w:rPr>
          <w:highlight w:val="yellow"/>
          <w:rtl w:val="0"/>
        </w:rPr>
        <w:t xml:space="preserve">[Gedaagde]</w:t>
      </w:r>
      <w:r w:rsidDel="00000000" w:rsidR="00000000" w:rsidRPr="00000000">
        <w:rPr>
          <w:rtl w:val="0"/>
        </w:rPr>
        <w:t xml:space="preserve"> in de kosten van deze procedure, alles evenzeer te vermeerderen met de wettelijke rente, voor zover mogelijk, indien deze kosten niet zijn voldaan binnen </w:t>
      </w:r>
      <w:r w:rsidDel="00000000" w:rsidR="00000000" w:rsidRPr="00000000">
        <w:rPr>
          <w:rtl w:val="0"/>
        </w:rPr>
        <w:t xml:space="preserve">veertien</w:t>
      </w:r>
      <w:r w:rsidDel="00000000" w:rsidR="00000000" w:rsidRPr="00000000">
        <w:rPr>
          <w:rtl w:val="0"/>
        </w:rPr>
        <w:t xml:space="preserve"> dagen na het in deze te wijzen vonnis, te voldoen.</w:t>
      </w:r>
    </w:p>
    <w:p w:rsidR="00000000" w:rsidDel="00000000" w:rsidP="00000000" w:rsidRDefault="00000000" w:rsidRPr="00000000" w14:paraId="00000049">
      <w:pPr>
        <w:pBdr>
          <w:top w:space="0" w:sz="0" w:val="nil"/>
          <w:left w:space="0" w:sz="0" w:val="nil"/>
          <w:bottom w:space="0" w:sz="0" w:val="nil"/>
          <w:right w:space="0" w:sz="0" w:val="nil"/>
          <w:between w:space="0" w:sz="0" w:val="nil"/>
        </w:pBdr>
        <w:shd w:fill="auto" w:val="clear"/>
        <w:tabs>
          <w:tab w:val="right" w:pos="9360"/>
        </w:tabs>
        <w:ind w:left="0"/>
        <w:jc w:val="left"/>
        <w:rPr/>
      </w:pPr>
      <w:r w:rsidDel="00000000" w:rsidR="00000000" w:rsidRPr="00000000">
        <w:rPr>
          <w:highlight w:val="yellow"/>
          <w:rtl w:val="0"/>
        </w:rPr>
        <w:t xml:space="preserve">[Eiser]</w:t>
      </w:r>
      <w:r w:rsidDel="00000000" w:rsidR="00000000" w:rsidRPr="00000000">
        <w:rPr>
          <w:rtl w:val="0"/>
        </w:rPr>
        <w:t xml:space="preserve"> kan de BTW niet verrekenen. De kosten voor het uitbrengen van deze dagvaarding zijn voor mij, deurwaarder € </w:t>
      </w:r>
    </w:p>
    <w:p w:rsidR="00000000" w:rsidDel="00000000" w:rsidP="00000000" w:rsidRDefault="00000000" w:rsidRPr="00000000" w14:paraId="0000004A">
      <w:pPr>
        <w:pStyle w:val="Heading1"/>
        <w:pBdr>
          <w:top w:space="0" w:sz="0" w:val="nil"/>
          <w:left w:space="0" w:sz="0" w:val="nil"/>
          <w:bottom w:space="0" w:sz="0" w:val="nil"/>
          <w:right w:space="0" w:sz="0" w:val="nil"/>
          <w:between w:space="0" w:sz="0" w:val="nil"/>
        </w:pBdr>
        <w:shd w:fill="auto" w:val="clear"/>
        <w:tabs>
          <w:tab w:val="right" w:pos="9360"/>
        </w:tabs>
        <w:rPr/>
      </w:pPr>
      <w:bookmarkStart w:colFirst="0" w:colLast="0" w:name="_yewrgduh0iux" w:id="20"/>
      <w:bookmarkEnd w:id="20"/>
      <w:r w:rsidDel="00000000" w:rsidR="00000000" w:rsidRPr="00000000">
        <w:rPr>
          <w:rtl w:val="0"/>
        </w:rPr>
      </w:r>
    </w:p>
    <w:sectPr>
      <w:headerReference r:id="rId7" w:type="default"/>
      <w:footerReference r:id="rId8" w:type="default"/>
      <w:pgSz w:h="16838" w:w="11906"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rebuchet M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B">
    <w:pPr>
      <w:pBdr>
        <w:top w:space="0" w:sz="0" w:val="nil"/>
        <w:left w:space="0" w:sz="0" w:val="nil"/>
        <w:bottom w:space="0" w:sz="0" w:val="nil"/>
        <w:right w:space="0" w:sz="0" w:val="nil"/>
        <w:between w:space="0" w:sz="0" w:val="nil"/>
      </w:pBdr>
      <w:shd w:fill="auto" w:val="clea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t xml:space="preserve">/</w:t>
    </w:r>
    <w:r w:rsidDel="00000000" w:rsidR="00000000" w:rsidRPr="00000000">
      <w:rPr/>
      <w:fldChar w:fldCharType="begin"/>
      <w:instrText xml:space="preserve">NUMPAGES</w:instrText>
      <w:fldChar w:fldCharType="separate"/>
      <w:fldChar w:fldCharType="end"/>
    </w: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4D">
      <w:pPr>
        <w:spacing w:after="0" w:line="240" w:lineRule="auto"/>
        <w:rPr/>
      </w:pPr>
      <w:r w:rsidDel="00000000" w:rsidR="00000000" w:rsidRPr="00000000">
        <w:rPr>
          <w:rStyle w:val="FootnoteReference"/>
          <w:vertAlign w:val="superscript"/>
        </w:rPr>
        <w:footnoteRef/>
      </w:r>
      <w:r w:rsidDel="00000000" w:rsidR="00000000" w:rsidRPr="00000000">
        <w:rPr>
          <w:rtl w:val="0"/>
        </w:rPr>
        <w:t xml:space="preserve"> EK, 2011/2012, </w:t>
      </w:r>
      <w:hyperlink r:id="rId1">
        <w:r w:rsidDel="00000000" w:rsidR="00000000" w:rsidRPr="00000000">
          <w:rPr>
            <w:color w:val="1155cc"/>
            <w:u w:val="single"/>
            <w:rtl w:val="0"/>
          </w:rPr>
          <w:t xml:space="preserve">32 418, nr. C</w:t>
        </w:r>
      </w:hyperlink>
      <w:r w:rsidDel="00000000" w:rsidR="00000000" w:rsidRPr="00000000">
        <w:rPr>
          <w:rtl w:val="0"/>
        </w:rPr>
        <w:t xml:space="preserve">, p. 1 en 8 </w:t>
      </w:r>
    </w:p>
  </w:footnote>
  <w:footnote w:id="1">
    <w:p w:rsidR="00000000" w:rsidDel="00000000" w:rsidP="00000000" w:rsidRDefault="00000000" w:rsidRPr="00000000" w14:paraId="0000004E">
      <w:pPr>
        <w:spacing w:after="0" w:line="240" w:lineRule="auto"/>
        <w:rPr/>
      </w:pPr>
      <w:r w:rsidDel="00000000" w:rsidR="00000000" w:rsidRPr="00000000">
        <w:rPr>
          <w:rStyle w:val="FootnoteReference"/>
          <w:vertAlign w:val="superscript"/>
        </w:rPr>
        <w:footnoteRef/>
      </w:r>
      <w:r w:rsidDel="00000000" w:rsidR="00000000" w:rsidRPr="00000000">
        <w:rPr>
          <w:rtl w:val="0"/>
        </w:rPr>
        <w:t xml:space="preserve"> EK, 2011/2012, </w:t>
      </w:r>
      <w:hyperlink r:id="rId2">
        <w:r w:rsidDel="00000000" w:rsidR="00000000" w:rsidRPr="00000000">
          <w:rPr>
            <w:color w:val="1155cc"/>
            <w:u w:val="single"/>
            <w:rtl w:val="0"/>
          </w:rPr>
          <w:t xml:space="preserve">32 418, nr. C</w:t>
        </w:r>
      </w:hyperlink>
      <w:r w:rsidDel="00000000" w:rsidR="00000000" w:rsidRPr="00000000">
        <w:rPr>
          <w:rtl w:val="0"/>
        </w:rPr>
        <w:t xml:space="preserve">, p. 8</w:t>
      </w:r>
    </w:p>
  </w:footnote>
  <w:footnote w:id="2">
    <w:p w:rsidR="00000000" w:rsidDel="00000000" w:rsidP="00000000" w:rsidRDefault="00000000" w:rsidRPr="00000000" w14:paraId="0000004F">
      <w:pPr>
        <w:spacing w:after="0" w:line="240" w:lineRule="auto"/>
        <w:rPr/>
      </w:pPr>
      <w:r w:rsidDel="00000000" w:rsidR="00000000" w:rsidRPr="00000000">
        <w:rPr>
          <w:rStyle w:val="FootnoteReference"/>
          <w:vertAlign w:val="superscript"/>
        </w:rPr>
        <w:footnoteRef/>
      </w:r>
      <w:r w:rsidDel="00000000" w:rsidR="00000000" w:rsidRPr="00000000">
        <w:rPr>
          <w:rtl w:val="0"/>
        </w:rPr>
        <w:t xml:space="preserve"> EK, 2011/2012, </w:t>
      </w:r>
      <w:hyperlink r:id="rId3">
        <w:r w:rsidDel="00000000" w:rsidR="00000000" w:rsidRPr="00000000">
          <w:rPr>
            <w:color w:val="1155cc"/>
            <w:u w:val="single"/>
            <w:rtl w:val="0"/>
          </w:rPr>
          <w:t xml:space="preserve">32 418, nr. C</w:t>
        </w:r>
      </w:hyperlink>
      <w:r w:rsidDel="00000000" w:rsidR="00000000" w:rsidRPr="00000000">
        <w:rPr>
          <w:rtl w:val="0"/>
        </w:rPr>
        <w:t xml:space="preserve">, p. 12</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C">
    <w:pPr>
      <w:pBdr>
        <w:top w:space="0" w:sz="0" w:val="nil"/>
        <w:left w:space="0" w:sz="0" w:val="nil"/>
        <w:bottom w:space="0" w:sz="0" w:val="nil"/>
        <w:right w:space="0" w:sz="0" w:val="nil"/>
        <w:between w:space="0" w:sz="0" w:val="nil"/>
      </w:pBdr>
      <w:shd w:fill="auto" w:val="clear"/>
      <w:jc w:val="center"/>
      <w:rPr/>
    </w:pPr>
    <w:r w:rsidDel="00000000" w:rsidR="00000000" w:rsidRPr="00000000">
      <w:rPr>
        <w:rtl w:val="0"/>
      </w:rPr>
      <w:t xml:space="preserve">Dagvaarding in eigen persoon</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lang w:val="en"/>
      </w:rPr>
    </w:rPrDefault>
    <w:pPrDefault>
      <w:pPr>
        <w:spacing w:after="200" w:line="276" w:lineRule="auto"/>
        <w:ind w:left="720"/>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00" w:line="398.4" w:lineRule="auto"/>
    </w:pPr>
    <w:rPr>
      <w:rFonts w:ascii="Trebuchet MS" w:cs="Trebuchet MS" w:eastAsia="Trebuchet MS" w:hAnsi="Trebuchet MS"/>
      <w:sz w:val="32"/>
      <w:szCs w:val="32"/>
    </w:rPr>
  </w:style>
  <w:style w:type="paragraph" w:styleId="Heading2">
    <w:name w:val="heading 2"/>
    <w:basedOn w:val="Normal"/>
    <w:next w:val="Normal"/>
    <w:pPr>
      <w:spacing w:after="0" w:lineRule="auto"/>
    </w:pPr>
    <w:rPr>
      <w:b w:val="1"/>
      <w:u w:val="single"/>
    </w:rPr>
  </w:style>
  <w:style w:type="paragraph" w:styleId="Heading3">
    <w:name w:val="heading 3"/>
    <w:basedOn w:val="Normal"/>
    <w:next w:val="Normal"/>
    <w:pPr>
      <w:spacing w:after="0" w:lineRule="auto"/>
      <w:ind w:left="0"/>
    </w:pPr>
    <w:rPr>
      <w:i w:val="1"/>
      <w:u w:val="single"/>
    </w:rPr>
  </w:style>
  <w:style w:type="paragraph" w:styleId="Heading4">
    <w:name w:val="heading 4"/>
    <w:basedOn w:val="Normal"/>
    <w:next w:val="Normal"/>
    <w:pPr>
      <w:keepNext w:val="1"/>
      <w:keepLines w:val="1"/>
      <w:spacing w:after="0" w:before="160" w:lineRule="auto"/>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spacing w:after="0" w:before="160" w:lineRule="auto"/>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spacing w:after="0" w:before="160" w:lineRule="auto"/>
    </w:pPr>
    <w:rPr>
      <w:rFonts w:ascii="Trebuchet MS" w:cs="Trebuchet MS" w:eastAsia="Trebuchet MS" w:hAnsi="Trebuchet MS"/>
      <w:i w:val="1"/>
      <w:color w:val="666666"/>
      <w:sz w:val="22"/>
      <w:szCs w:val="22"/>
    </w:rPr>
  </w:style>
  <w:style w:type="paragraph" w:styleId="Title">
    <w:name w:val="Title"/>
    <w:basedOn w:val="Normal"/>
    <w:next w:val="Normal"/>
    <w:pPr>
      <w:keepNext w:val="1"/>
      <w:keepLines w:val="1"/>
      <w:spacing w:after="0" w:before="0" w:lineRule="auto"/>
    </w:pPr>
    <w:rPr>
      <w:rFonts w:ascii="Trebuchet MS" w:cs="Trebuchet MS" w:eastAsia="Trebuchet MS" w:hAnsi="Trebuchet MS"/>
      <w:sz w:val="42"/>
      <w:szCs w:val="42"/>
    </w:rPr>
  </w:style>
  <w:style w:type="paragraph" w:styleId="Subtitle">
    <w:name w:val="Subtitle"/>
    <w:basedOn w:val="Normal"/>
    <w:next w:val="Normal"/>
    <w:pPr>
      <w:keepNext w:val="1"/>
      <w:keepLines w:val="1"/>
      <w:spacing w:after="200" w:before="0" w:lineRule="auto"/>
    </w:pPr>
    <w:rPr>
      <w:rFonts w:ascii="Trebuchet MS" w:cs="Trebuchet MS" w:eastAsia="Trebuchet MS" w:hAnsi="Trebuchet MS"/>
      <w:i w:val="1"/>
      <w:color w:val="666666"/>
      <w:sz w:val="26"/>
      <w:szCs w:val="26"/>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eader" Target="header1.xml"/><Relationship Id="rId8"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eerstekamer.nl/behandeling/20111115/memorie_van_antwoord_2/document3/f=/viujbtpy4lvt.pdf" TargetMode="External"/><Relationship Id="rId2" Type="http://schemas.openxmlformats.org/officeDocument/2006/relationships/hyperlink" Target="https://www.eerstekamer.nl/behandeling/20111115/memorie_van_antwoord_2/document3/f=/viujbtpy4lvt.pdf" TargetMode="External"/><Relationship Id="rId3" Type="http://schemas.openxmlformats.org/officeDocument/2006/relationships/hyperlink" Target="https://www.eerstekamer.nl/behandeling/20111115/memorie_van_antwoord_2/document3/f=/viujbtpy4lv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